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39" w:rsidRPr="00605C41" w:rsidRDefault="00663C39" w:rsidP="00F9549D">
      <w:pPr>
        <w:pStyle w:val="a3"/>
        <w:ind w:left="-142" w:right="-142"/>
        <w:rPr>
          <w:szCs w:val="28"/>
        </w:rPr>
      </w:pPr>
      <w:r w:rsidRPr="00605C41">
        <w:rPr>
          <w:szCs w:val="28"/>
        </w:rPr>
        <w:t>ПРОТОКОЛ</w:t>
      </w:r>
    </w:p>
    <w:p w:rsidR="00663C39" w:rsidRPr="00605C41" w:rsidRDefault="00663C39" w:rsidP="00663C39">
      <w:pPr>
        <w:ind w:left="-142" w:right="-142"/>
        <w:jc w:val="center"/>
        <w:rPr>
          <w:sz w:val="28"/>
          <w:szCs w:val="28"/>
        </w:rPr>
      </w:pPr>
      <w:r w:rsidRPr="00605C41">
        <w:rPr>
          <w:sz w:val="28"/>
          <w:szCs w:val="28"/>
        </w:rPr>
        <w:t xml:space="preserve">совместного заседания </w:t>
      </w:r>
      <w:r w:rsidRPr="00605C41">
        <w:rPr>
          <w:sz w:val="28"/>
        </w:rPr>
        <w:t xml:space="preserve">районной трехсторонней комиссии </w:t>
      </w:r>
    </w:p>
    <w:p w:rsidR="006F0B98" w:rsidRPr="00605C41" w:rsidRDefault="00663C39" w:rsidP="00B4761A">
      <w:pPr>
        <w:ind w:left="-142" w:right="-142"/>
        <w:jc w:val="center"/>
        <w:rPr>
          <w:sz w:val="28"/>
          <w:szCs w:val="28"/>
        </w:rPr>
      </w:pPr>
      <w:r w:rsidRPr="00605C41">
        <w:rPr>
          <w:sz w:val="28"/>
        </w:rPr>
        <w:t xml:space="preserve">по регулированию социально-трудовых отношений </w:t>
      </w:r>
      <w:r w:rsidR="006F0B98" w:rsidRPr="00605C41">
        <w:rPr>
          <w:sz w:val="28"/>
          <w:szCs w:val="28"/>
        </w:rPr>
        <w:t xml:space="preserve"> и районной межведомственной комиссии по обеспечению своевременной выплаты заработной платы и координации деятел</w:t>
      </w:r>
      <w:r w:rsidR="00423F08">
        <w:rPr>
          <w:sz w:val="28"/>
          <w:szCs w:val="28"/>
        </w:rPr>
        <w:t xml:space="preserve">ьности по снижению неформальной </w:t>
      </w:r>
      <w:r w:rsidR="006F0B98" w:rsidRPr="00605C41">
        <w:rPr>
          <w:sz w:val="28"/>
          <w:szCs w:val="28"/>
        </w:rPr>
        <w:t>занятости</w:t>
      </w:r>
    </w:p>
    <w:p w:rsidR="00423F08" w:rsidRDefault="00423F08" w:rsidP="00A0635A">
      <w:pPr>
        <w:ind w:left="-180"/>
        <w:rPr>
          <w:sz w:val="28"/>
          <w:szCs w:val="28"/>
        </w:rPr>
      </w:pPr>
    </w:p>
    <w:p w:rsidR="00815138" w:rsidRPr="00426D5D" w:rsidRDefault="006946E0" w:rsidP="00423F08">
      <w:pPr>
        <w:rPr>
          <w:sz w:val="28"/>
          <w:szCs w:val="28"/>
        </w:rPr>
      </w:pPr>
      <w:r w:rsidRPr="00115231">
        <w:rPr>
          <w:sz w:val="28"/>
          <w:szCs w:val="28"/>
        </w:rPr>
        <w:t>15</w:t>
      </w:r>
      <w:r>
        <w:rPr>
          <w:sz w:val="28"/>
          <w:szCs w:val="28"/>
        </w:rPr>
        <w:t>.09.2020</w:t>
      </w:r>
      <w:r w:rsidR="00663C39" w:rsidRPr="00426D5D">
        <w:rPr>
          <w:sz w:val="28"/>
          <w:szCs w:val="28"/>
        </w:rPr>
        <w:tab/>
      </w:r>
      <w:r w:rsidR="00663C39" w:rsidRPr="00426D5D">
        <w:rPr>
          <w:sz w:val="28"/>
          <w:szCs w:val="28"/>
        </w:rPr>
        <w:tab/>
      </w:r>
      <w:r w:rsidR="00663C39" w:rsidRPr="00426D5D">
        <w:rPr>
          <w:sz w:val="28"/>
          <w:szCs w:val="28"/>
        </w:rPr>
        <w:tab/>
      </w:r>
      <w:r w:rsidR="00663C39" w:rsidRPr="00426D5D">
        <w:rPr>
          <w:sz w:val="28"/>
          <w:szCs w:val="28"/>
        </w:rPr>
        <w:tab/>
      </w:r>
      <w:r w:rsidR="00663C39" w:rsidRPr="00426D5D">
        <w:rPr>
          <w:sz w:val="28"/>
          <w:szCs w:val="28"/>
        </w:rPr>
        <w:tab/>
      </w:r>
      <w:r w:rsidR="009529A1" w:rsidRPr="00426D5D">
        <w:rPr>
          <w:sz w:val="28"/>
          <w:szCs w:val="28"/>
        </w:rPr>
        <w:tab/>
      </w:r>
      <w:r w:rsidR="00DA55FA">
        <w:rPr>
          <w:sz w:val="28"/>
          <w:szCs w:val="28"/>
        </w:rPr>
        <w:tab/>
      </w:r>
      <w:r w:rsidR="00DA55FA">
        <w:rPr>
          <w:sz w:val="28"/>
          <w:szCs w:val="28"/>
        </w:rPr>
        <w:tab/>
      </w:r>
      <w:r w:rsidR="009529A1" w:rsidRPr="00426D5D">
        <w:rPr>
          <w:sz w:val="28"/>
          <w:szCs w:val="28"/>
        </w:rPr>
        <w:tab/>
      </w:r>
      <w:r w:rsidR="00F9549D">
        <w:rPr>
          <w:sz w:val="28"/>
          <w:szCs w:val="28"/>
        </w:rPr>
        <w:tab/>
      </w:r>
      <w:r w:rsidR="00F9549D">
        <w:rPr>
          <w:sz w:val="28"/>
          <w:szCs w:val="28"/>
        </w:rPr>
        <w:tab/>
      </w:r>
      <w:r w:rsidR="00666BC9" w:rsidRPr="00426D5D">
        <w:rPr>
          <w:sz w:val="28"/>
          <w:szCs w:val="28"/>
        </w:rPr>
        <w:t>с</w:t>
      </w:r>
      <w:proofErr w:type="gramStart"/>
      <w:r w:rsidR="00666BC9" w:rsidRPr="00426D5D">
        <w:rPr>
          <w:sz w:val="28"/>
          <w:szCs w:val="28"/>
        </w:rPr>
        <w:t>.Ч</w:t>
      </w:r>
      <w:proofErr w:type="gramEnd"/>
      <w:r w:rsidR="00666BC9" w:rsidRPr="00426D5D">
        <w:rPr>
          <w:sz w:val="28"/>
          <w:szCs w:val="28"/>
        </w:rPr>
        <w:t>алтырь</w:t>
      </w:r>
    </w:p>
    <w:p w:rsidR="00A0635A" w:rsidRPr="00426D5D" w:rsidRDefault="00A0635A" w:rsidP="00A0635A">
      <w:pPr>
        <w:ind w:left="-180"/>
        <w:rPr>
          <w:sz w:val="28"/>
          <w:szCs w:val="28"/>
        </w:rPr>
      </w:pPr>
    </w:p>
    <w:p w:rsidR="00666BC9" w:rsidRPr="003564F1" w:rsidRDefault="00666BC9" w:rsidP="009C7D09">
      <w:pPr>
        <w:pStyle w:val="a4"/>
        <w:rPr>
          <w:szCs w:val="28"/>
        </w:rPr>
      </w:pPr>
      <w:r w:rsidRPr="003564F1">
        <w:rPr>
          <w:szCs w:val="28"/>
        </w:rPr>
        <w:t>В заседании комиссии прин</w:t>
      </w:r>
      <w:r w:rsidR="00994CB1" w:rsidRPr="003564F1">
        <w:rPr>
          <w:szCs w:val="28"/>
        </w:rPr>
        <w:t>яли</w:t>
      </w:r>
      <w:r w:rsidRPr="003564F1">
        <w:rPr>
          <w:szCs w:val="28"/>
        </w:rPr>
        <w:t xml:space="preserve"> участие:</w:t>
      </w:r>
    </w:p>
    <w:p w:rsidR="00463D09" w:rsidRPr="003564F1" w:rsidRDefault="00463D09" w:rsidP="00463D09">
      <w:pPr>
        <w:pStyle w:val="a4"/>
        <w:ind w:right="-2"/>
        <w:jc w:val="left"/>
        <w:rPr>
          <w:b/>
          <w:szCs w:val="28"/>
        </w:rPr>
      </w:pPr>
    </w:p>
    <w:tbl>
      <w:tblPr>
        <w:tblW w:w="10065" w:type="dxa"/>
        <w:tblInd w:w="-34" w:type="dxa"/>
        <w:tblLook w:val="01E0"/>
      </w:tblPr>
      <w:tblGrid>
        <w:gridCol w:w="2268"/>
        <w:gridCol w:w="7797"/>
      </w:tblGrid>
      <w:tr w:rsidR="00020B3F" w:rsidRPr="003564F1" w:rsidTr="00244FEA">
        <w:tc>
          <w:tcPr>
            <w:tcW w:w="2268" w:type="dxa"/>
          </w:tcPr>
          <w:p w:rsidR="00020B3F" w:rsidRPr="0013074C" w:rsidRDefault="00020B3F" w:rsidP="00020B3F">
            <w:pPr>
              <w:pStyle w:val="a4"/>
              <w:ind w:right="-2"/>
              <w:rPr>
                <w:b/>
                <w:sz w:val="25"/>
                <w:szCs w:val="25"/>
              </w:rPr>
            </w:pPr>
            <w:proofErr w:type="spellStart"/>
            <w:r w:rsidRPr="0013074C">
              <w:rPr>
                <w:sz w:val="25"/>
                <w:szCs w:val="25"/>
              </w:rPr>
              <w:t>Кешишян</w:t>
            </w:r>
            <w:proofErr w:type="spellEnd"/>
            <w:r w:rsidRPr="0013074C">
              <w:rPr>
                <w:sz w:val="25"/>
                <w:szCs w:val="25"/>
              </w:rPr>
              <w:t xml:space="preserve"> Н.С.</w:t>
            </w:r>
          </w:p>
        </w:tc>
        <w:tc>
          <w:tcPr>
            <w:tcW w:w="7797" w:type="dxa"/>
          </w:tcPr>
          <w:p w:rsidR="00020B3F" w:rsidRPr="0013074C" w:rsidRDefault="00020B3F" w:rsidP="00020B3F">
            <w:pPr>
              <w:jc w:val="both"/>
              <w:rPr>
                <w:sz w:val="25"/>
                <w:szCs w:val="25"/>
              </w:rPr>
            </w:pPr>
            <w:r w:rsidRPr="0013074C">
              <w:rPr>
                <w:sz w:val="25"/>
                <w:szCs w:val="25"/>
              </w:rPr>
              <w:t>– заместитель главы Администрации района (по социальным вопросам), председатель районной трёхсторонней комиссии</w:t>
            </w:r>
          </w:p>
        </w:tc>
      </w:tr>
      <w:tr w:rsidR="00020B3F" w:rsidRPr="003564F1" w:rsidTr="00244FEA">
        <w:tc>
          <w:tcPr>
            <w:tcW w:w="2268" w:type="dxa"/>
          </w:tcPr>
          <w:p w:rsidR="00020B3F" w:rsidRPr="0013074C" w:rsidRDefault="00020B3F" w:rsidP="00020B3F">
            <w:pPr>
              <w:pStyle w:val="a4"/>
              <w:ind w:right="-2"/>
              <w:rPr>
                <w:sz w:val="25"/>
                <w:szCs w:val="25"/>
              </w:rPr>
            </w:pPr>
            <w:proofErr w:type="spellStart"/>
            <w:r w:rsidRPr="0013074C">
              <w:rPr>
                <w:sz w:val="25"/>
                <w:szCs w:val="25"/>
              </w:rPr>
              <w:t>Арабаджиян</w:t>
            </w:r>
            <w:proofErr w:type="spellEnd"/>
            <w:r w:rsidRPr="0013074C">
              <w:rPr>
                <w:sz w:val="25"/>
                <w:szCs w:val="25"/>
              </w:rPr>
              <w:t xml:space="preserve"> Ц.Х.</w:t>
            </w:r>
          </w:p>
        </w:tc>
        <w:tc>
          <w:tcPr>
            <w:tcW w:w="7797" w:type="dxa"/>
          </w:tcPr>
          <w:p w:rsidR="00020B3F" w:rsidRPr="0013074C" w:rsidRDefault="00020B3F" w:rsidP="00020B3F">
            <w:pPr>
              <w:jc w:val="both"/>
              <w:rPr>
                <w:sz w:val="25"/>
                <w:szCs w:val="25"/>
              </w:rPr>
            </w:pPr>
            <w:r w:rsidRPr="0013074C">
              <w:rPr>
                <w:sz w:val="25"/>
                <w:szCs w:val="25"/>
              </w:rPr>
              <w:t xml:space="preserve">– начальник МУ-УСЗН Администрации </w:t>
            </w:r>
            <w:proofErr w:type="spellStart"/>
            <w:r w:rsidRPr="0013074C">
              <w:rPr>
                <w:sz w:val="25"/>
                <w:szCs w:val="25"/>
              </w:rPr>
              <w:t>Мясниковского</w:t>
            </w:r>
            <w:proofErr w:type="spellEnd"/>
            <w:r w:rsidRPr="0013074C">
              <w:rPr>
                <w:sz w:val="25"/>
                <w:szCs w:val="25"/>
              </w:rPr>
              <w:t xml:space="preserve"> района, координатор от Администрации </w:t>
            </w:r>
            <w:proofErr w:type="spellStart"/>
            <w:r w:rsidRPr="0013074C">
              <w:rPr>
                <w:sz w:val="25"/>
                <w:szCs w:val="25"/>
              </w:rPr>
              <w:t>Мясниковского</w:t>
            </w:r>
            <w:proofErr w:type="spellEnd"/>
            <w:r w:rsidRPr="0013074C">
              <w:rPr>
                <w:sz w:val="25"/>
                <w:szCs w:val="25"/>
              </w:rPr>
              <w:t xml:space="preserve"> района</w:t>
            </w:r>
          </w:p>
        </w:tc>
      </w:tr>
      <w:tr w:rsidR="006F0B98" w:rsidRPr="003564F1" w:rsidTr="00244FEA">
        <w:tc>
          <w:tcPr>
            <w:tcW w:w="2268" w:type="dxa"/>
          </w:tcPr>
          <w:p w:rsidR="006F0B98" w:rsidRPr="0013074C" w:rsidRDefault="006F0B98" w:rsidP="00020B3F">
            <w:pPr>
              <w:pStyle w:val="a4"/>
              <w:ind w:right="-2"/>
              <w:rPr>
                <w:sz w:val="25"/>
                <w:szCs w:val="25"/>
              </w:rPr>
            </w:pPr>
            <w:proofErr w:type="spellStart"/>
            <w:r w:rsidRPr="0013074C">
              <w:rPr>
                <w:sz w:val="25"/>
                <w:szCs w:val="25"/>
              </w:rPr>
              <w:t>Псрдиян</w:t>
            </w:r>
            <w:proofErr w:type="spellEnd"/>
            <w:r w:rsidRPr="0013074C">
              <w:rPr>
                <w:sz w:val="25"/>
                <w:szCs w:val="25"/>
              </w:rPr>
              <w:t xml:space="preserve"> С.Б.</w:t>
            </w:r>
          </w:p>
        </w:tc>
        <w:tc>
          <w:tcPr>
            <w:tcW w:w="7797" w:type="dxa"/>
          </w:tcPr>
          <w:p w:rsidR="006F0B98" w:rsidRPr="0013074C" w:rsidRDefault="006F0B98" w:rsidP="00244FEA">
            <w:pPr>
              <w:jc w:val="both"/>
              <w:rPr>
                <w:b/>
                <w:sz w:val="25"/>
                <w:szCs w:val="25"/>
              </w:rPr>
            </w:pPr>
            <w:r w:rsidRPr="0013074C">
              <w:rPr>
                <w:sz w:val="25"/>
                <w:szCs w:val="25"/>
              </w:rPr>
              <w:t xml:space="preserve">- начальник отдела экономического развития Администрации </w:t>
            </w:r>
            <w:proofErr w:type="spellStart"/>
            <w:r w:rsidRPr="0013074C">
              <w:rPr>
                <w:sz w:val="25"/>
                <w:szCs w:val="25"/>
              </w:rPr>
              <w:t>Мясниковского</w:t>
            </w:r>
            <w:proofErr w:type="spellEnd"/>
            <w:r w:rsidRPr="0013074C">
              <w:rPr>
                <w:sz w:val="25"/>
                <w:szCs w:val="25"/>
              </w:rPr>
              <w:t xml:space="preserve"> района, секретарь </w:t>
            </w:r>
            <w:r w:rsidR="00244FEA" w:rsidRPr="0013074C">
              <w:rPr>
                <w:sz w:val="25"/>
                <w:szCs w:val="25"/>
              </w:rPr>
              <w:t>межведомственной комиссии по обеспечению своевременной выплаты заработной платы и координации деятельности по снижению неформальной занятости</w:t>
            </w:r>
          </w:p>
        </w:tc>
      </w:tr>
      <w:tr w:rsidR="006F0B98" w:rsidRPr="003564F1" w:rsidTr="00244FEA">
        <w:tc>
          <w:tcPr>
            <w:tcW w:w="2268" w:type="dxa"/>
          </w:tcPr>
          <w:p w:rsidR="006F0B98" w:rsidRPr="0013074C" w:rsidRDefault="006F0B98" w:rsidP="00020B3F">
            <w:pPr>
              <w:pStyle w:val="a4"/>
              <w:ind w:right="-2"/>
              <w:rPr>
                <w:sz w:val="25"/>
                <w:szCs w:val="25"/>
              </w:rPr>
            </w:pPr>
            <w:proofErr w:type="spellStart"/>
            <w:r w:rsidRPr="0013074C">
              <w:rPr>
                <w:sz w:val="25"/>
                <w:szCs w:val="25"/>
              </w:rPr>
              <w:t>Толохян</w:t>
            </w:r>
            <w:proofErr w:type="spellEnd"/>
            <w:r w:rsidRPr="0013074C">
              <w:rPr>
                <w:sz w:val="25"/>
                <w:szCs w:val="25"/>
              </w:rPr>
              <w:t xml:space="preserve"> Т.С.</w:t>
            </w:r>
          </w:p>
        </w:tc>
        <w:tc>
          <w:tcPr>
            <w:tcW w:w="7797" w:type="dxa"/>
          </w:tcPr>
          <w:p w:rsidR="006F0B98" w:rsidRPr="0013074C" w:rsidRDefault="006F0B98" w:rsidP="007B51A4">
            <w:pPr>
              <w:ind w:right="54"/>
              <w:jc w:val="both"/>
              <w:rPr>
                <w:sz w:val="25"/>
                <w:szCs w:val="25"/>
              </w:rPr>
            </w:pPr>
            <w:r w:rsidRPr="0013074C">
              <w:rPr>
                <w:sz w:val="25"/>
                <w:szCs w:val="25"/>
              </w:rPr>
              <w:t>– ведущий специалист  отдела экономического развития, торговли и регулирования трудовых отношений Админ</w:t>
            </w:r>
            <w:r w:rsidR="00244FEA" w:rsidRPr="0013074C">
              <w:rPr>
                <w:sz w:val="25"/>
                <w:szCs w:val="25"/>
              </w:rPr>
              <w:t>истрации района, секретарь трехсторонней комиссии по регулированию социально-трудовых отношений</w:t>
            </w:r>
          </w:p>
        </w:tc>
      </w:tr>
      <w:tr w:rsidR="006F0B98" w:rsidRPr="003564F1" w:rsidTr="00244FEA">
        <w:tc>
          <w:tcPr>
            <w:tcW w:w="2268" w:type="dxa"/>
            <w:hideMark/>
          </w:tcPr>
          <w:p w:rsidR="006F0B98" w:rsidRPr="0013074C" w:rsidRDefault="006F0B98" w:rsidP="00020B3F">
            <w:pPr>
              <w:rPr>
                <w:sz w:val="25"/>
                <w:szCs w:val="25"/>
              </w:rPr>
            </w:pPr>
          </w:p>
        </w:tc>
        <w:tc>
          <w:tcPr>
            <w:tcW w:w="7797" w:type="dxa"/>
            <w:hideMark/>
          </w:tcPr>
          <w:p w:rsidR="006F0B98" w:rsidRPr="0013074C" w:rsidRDefault="006F0B98" w:rsidP="00020B3F">
            <w:pPr>
              <w:jc w:val="both"/>
              <w:rPr>
                <w:sz w:val="25"/>
                <w:szCs w:val="25"/>
              </w:rPr>
            </w:pPr>
          </w:p>
        </w:tc>
      </w:tr>
      <w:tr w:rsidR="006F0B98" w:rsidRPr="003564F1" w:rsidTr="00244FEA">
        <w:tc>
          <w:tcPr>
            <w:tcW w:w="2268" w:type="dxa"/>
            <w:hideMark/>
          </w:tcPr>
          <w:p w:rsidR="006F0B98" w:rsidRPr="0013074C" w:rsidRDefault="006F0B98" w:rsidP="00020B3F">
            <w:pPr>
              <w:pStyle w:val="a4"/>
              <w:ind w:right="-2"/>
              <w:rPr>
                <w:sz w:val="25"/>
                <w:szCs w:val="25"/>
              </w:rPr>
            </w:pPr>
          </w:p>
        </w:tc>
        <w:tc>
          <w:tcPr>
            <w:tcW w:w="7797" w:type="dxa"/>
            <w:hideMark/>
          </w:tcPr>
          <w:p w:rsidR="006F0B98" w:rsidRPr="0013074C" w:rsidRDefault="006F0B98" w:rsidP="00020B3F">
            <w:pPr>
              <w:pStyle w:val="a4"/>
              <w:ind w:right="-2"/>
              <w:rPr>
                <w:b/>
                <w:sz w:val="25"/>
                <w:szCs w:val="25"/>
              </w:rPr>
            </w:pPr>
          </w:p>
        </w:tc>
      </w:tr>
      <w:tr w:rsidR="006F0B98" w:rsidRPr="003564F1" w:rsidTr="00244FEA">
        <w:tc>
          <w:tcPr>
            <w:tcW w:w="10065" w:type="dxa"/>
            <w:gridSpan w:val="2"/>
            <w:hideMark/>
          </w:tcPr>
          <w:p w:rsidR="006F0B98" w:rsidRPr="0013074C" w:rsidRDefault="006F0B98" w:rsidP="00244FEA">
            <w:pPr>
              <w:pStyle w:val="a4"/>
              <w:ind w:right="-2"/>
              <w:jc w:val="center"/>
              <w:rPr>
                <w:sz w:val="25"/>
                <w:szCs w:val="25"/>
              </w:rPr>
            </w:pPr>
            <w:r w:rsidRPr="0013074C">
              <w:rPr>
                <w:sz w:val="25"/>
                <w:szCs w:val="25"/>
              </w:rPr>
              <w:t>Члены комиссии</w:t>
            </w:r>
          </w:p>
        </w:tc>
      </w:tr>
      <w:tr w:rsidR="006F0B98" w:rsidRPr="003564F1" w:rsidTr="00244FEA">
        <w:tc>
          <w:tcPr>
            <w:tcW w:w="2268" w:type="dxa"/>
            <w:hideMark/>
          </w:tcPr>
          <w:p w:rsidR="006F0B98" w:rsidRPr="0013074C" w:rsidRDefault="006F0B98" w:rsidP="00020B3F">
            <w:pPr>
              <w:pStyle w:val="a4"/>
              <w:ind w:right="-2"/>
              <w:rPr>
                <w:sz w:val="25"/>
                <w:szCs w:val="25"/>
              </w:rPr>
            </w:pPr>
          </w:p>
        </w:tc>
        <w:tc>
          <w:tcPr>
            <w:tcW w:w="7797" w:type="dxa"/>
            <w:hideMark/>
          </w:tcPr>
          <w:p w:rsidR="006F0B98" w:rsidRPr="0013074C" w:rsidRDefault="006F0B98" w:rsidP="00020B3F">
            <w:pPr>
              <w:jc w:val="both"/>
              <w:rPr>
                <w:sz w:val="25"/>
                <w:szCs w:val="25"/>
              </w:rPr>
            </w:pPr>
          </w:p>
        </w:tc>
      </w:tr>
      <w:tr w:rsidR="006F0B98" w:rsidRPr="003564F1" w:rsidTr="00244FEA">
        <w:tc>
          <w:tcPr>
            <w:tcW w:w="2268" w:type="dxa"/>
            <w:hideMark/>
          </w:tcPr>
          <w:p w:rsidR="006F0B98" w:rsidRPr="0013074C" w:rsidRDefault="006F0B98" w:rsidP="00020B3F">
            <w:pPr>
              <w:pStyle w:val="a4"/>
              <w:ind w:right="-2"/>
              <w:rPr>
                <w:sz w:val="25"/>
                <w:szCs w:val="25"/>
              </w:rPr>
            </w:pPr>
            <w:proofErr w:type="spellStart"/>
            <w:r w:rsidRPr="0013074C">
              <w:rPr>
                <w:sz w:val="25"/>
                <w:szCs w:val="25"/>
              </w:rPr>
              <w:t>Хошафян</w:t>
            </w:r>
            <w:proofErr w:type="spellEnd"/>
            <w:r w:rsidRPr="0013074C">
              <w:rPr>
                <w:sz w:val="25"/>
                <w:szCs w:val="25"/>
              </w:rPr>
              <w:t xml:space="preserve"> М.А.</w:t>
            </w:r>
          </w:p>
        </w:tc>
        <w:tc>
          <w:tcPr>
            <w:tcW w:w="7797" w:type="dxa"/>
            <w:hideMark/>
          </w:tcPr>
          <w:p w:rsidR="006F0B98" w:rsidRPr="0013074C" w:rsidRDefault="006F0B98" w:rsidP="00020B3F">
            <w:pPr>
              <w:jc w:val="both"/>
              <w:rPr>
                <w:sz w:val="25"/>
                <w:szCs w:val="25"/>
              </w:rPr>
            </w:pPr>
            <w:r w:rsidRPr="0013074C">
              <w:rPr>
                <w:sz w:val="25"/>
                <w:szCs w:val="25"/>
              </w:rPr>
              <w:t xml:space="preserve">– руководитель отдела ПФР в </w:t>
            </w:r>
            <w:proofErr w:type="spellStart"/>
            <w:r w:rsidRPr="0013074C">
              <w:rPr>
                <w:sz w:val="25"/>
                <w:szCs w:val="25"/>
              </w:rPr>
              <w:t>Мясниковском</w:t>
            </w:r>
            <w:proofErr w:type="spellEnd"/>
            <w:r w:rsidRPr="0013074C">
              <w:rPr>
                <w:sz w:val="25"/>
                <w:szCs w:val="25"/>
              </w:rPr>
              <w:t xml:space="preserve"> районе Ростовской области (по согласованию)</w:t>
            </w:r>
          </w:p>
        </w:tc>
      </w:tr>
      <w:tr w:rsidR="006F0B98" w:rsidRPr="003564F1" w:rsidTr="00244FEA">
        <w:tc>
          <w:tcPr>
            <w:tcW w:w="2268" w:type="dxa"/>
            <w:hideMark/>
          </w:tcPr>
          <w:p w:rsidR="006F0B98" w:rsidRPr="0013074C" w:rsidRDefault="006F0B98" w:rsidP="00020B3F">
            <w:pPr>
              <w:pStyle w:val="a4"/>
              <w:ind w:right="-2"/>
              <w:rPr>
                <w:sz w:val="25"/>
                <w:szCs w:val="25"/>
              </w:rPr>
            </w:pPr>
            <w:proofErr w:type="spellStart"/>
            <w:r w:rsidRPr="0013074C">
              <w:rPr>
                <w:sz w:val="25"/>
                <w:szCs w:val="25"/>
              </w:rPr>
              <w:t>Ачарова</w:t>
            </w:r>
            <w:proofErr w:type="spellEnd"/>
            <w:r w:rsidRPr="0013074C">
              <w:rPr>
                <w:sz w:val="25"/>
                <w:szCs w:val="25"/>
              </w:rPr>
              <w:t xml:space="preserve"> М.А.</w:t>
            </w:r>
          </w:p>
        </w:tc>
        <w:tc>
          <w:tcPr>
            <w:tcW w:w="7797" w:type="dxa"/>
            <w:hideMark/>
          </w:tcPr>
          <w:p w:rsidR="006F0B98" w:rsidRPr="0013074C" w:rsidRDefault="006F0B98" w:rsidP="00020B3F">
            <w:pPr>
              <w:pStyle w:val="a4"/>
              <w:ind w:right="-2"/>
              <w:rPr>
                <w:sz w:val="25"/>
                <w:szCs w:val="25"/>
              </w:rPr>
            </w:pPr>
            <w:r w:rsidRPr="0013074C">
              <w:rPr>
                <w:sz w:val="25"/>
                <w:szCs w:val="25"/>
              </w:rPr>
              <w:t xml:space="preserve">– директор ГКУ РО  ЦЗН </w:t>
            </w:r>
            <w:proofErr w:type="spellStart"/>
            <w:r w:rsidRPr="0013074C">
              <w:rPr>
                <w:sz w:val="25"/>
                <w:szCs w:val="25"/>
              </w:rPr>
              <w:t>Мясниковского</w:t>
            </w:r>
            <w:proofErr w:type="spellEnd"/>
            <w:r w:rsidRPr="0013074C">
              <w:rPr>
                <w:sz w:val="25"/>
                <w:szCs w:val="25"/>
              </w:rPr>
              <w:t xml:space="preserve"> района (по согласованию)</w:t>
            </w:r>
          </w:p>
        </w:tc>
      </w:tr>
      <w:tr w:rsidR="006F0B98" w:rsidRPr="003564F1" w:rsidTr="00244FEA">
        <w:tc>
          <w:tcPr>
            <w:tcW w:w="2268" w:type="dxa"/>
            <w:hideMark/>
          </w:tcPr>
          <w:p w:rsidR="006F0B98" w:rsidRPr="0013074C" w:rsidRDefault="006F0B98" w:rsidP="0003200E">
            <w:pPr>
              <w:rPr>
                <w:b/>
                <w:sz w:val="25"/>
                <w:szCs w:val="25"/>
              </w:rPr>
            </w:pPr>
            <w:proofErr w:type="spellStart"/>
            <w:r w:rsidRPr="0013074C">
              <w:rPr>
                <w:sz w:val="25"/>
                <w:szCs w:val="25"/>
              </w:rPr>
              <w:t>Харахашян</w:t>
            </w:r>
            <w:proofErr w:type="spellEnd"/>
            <w:r w:rsidRPr="0013074C">
              <w:rPr>
                <w:sz w:val="25"/>
                <w:szCs w:val="25"/>
              </w:rPr>
              <w:t xml:space="preserve">  А.Р.</w:t>
            </w:r>
          </w:p>
        </w:tc>
        <w:tc>
          <w:tcPr>
            <w:tcW w:w="7797" w:type="dxa"/>
            <w:hideMark/>
          </w:tcPr>
          <w:p w:rsidR="006F0B98" w:rsidRPr="0013074C" w:rsidRDefault="006F0B98" w:rsidP="0003200E">
            <w:pPr>
              <w:jc w:val="both"/>
              <w:rPr>
                <w:b/>
                <w:sz w:val="25"/>
                <w:szCs w:val="25"/>
              </w:rPr>
            </w:pPr>
            <w:r w:rsidRPr="0013074C">
              <w:rPr>
                <w:sz w:val="25"/>
                <w:szCs w:val="25"/>
              </w:rPr>
              <w:t xml:space="preserve">- начальник отдела  координации работы отраслей строительства, архитектуры, ЖКХ, транспорта и связи Администрации </w:t>
            </w:r>
            <w:proofErr w:type="spellStart"/>
            <w:r w:rsidRPr="0013074C">
              <w:rPr>
                <w:sz w:val="25"/>
                <w:szCs w:val="25"/>
              </w:rPr>
              <w:t>Мясниковского</w:t>
            </w:r>
            <w:proofErr w:type="spellEnd"/>
            <w:r w:rsidRPr="0013074C">
              <w:rPr>
                <w:sz w:val="25"/>
                <w:szCs w:val="25"/>
              </w:rPr>
              <w:t xml:space="preserve"> района;</w:t>
            </w:r>
          </w:p>
        </w:tc>
      </w:tr>
      <w:tr w:rsidR="006F0B98" w:rsidRPr="003564F1" w:rsidTr="00244FEA">
        <w:tc>
          <w:tcPr>
            <w:tcW w:w="2268" w:type="dxa"/>
            <w:hideMark/>
          </w:tcPr>
          <w:p w:rsidR="006F0B98" w:rsidRPr="0013074C" w:rsidRDefault="006F0B98" w:rsidP="0003200E">
            <w:pPr>
              <w:rPr>
                <w:b/>
                <w:sz w:val="25"/>
                <w:szCs w:val="25"/>
              </w:rPr>
            </w:pPr>
            <w:r w:rsidRPr="0013074C">
              <w:rPr>
                <w:sz w:val="25"/>
                <w:szCs w:val="25"/>
              </w:rPr>
              <w:t>Тер-Акопян Н.М.</w:t>
            </w:r>
          </w:p>
        </w:tc>
        <w:tc>
          <w:tcPr>
            <w:tcW w:w="7797" w:type="dxa"/>
            <w:hideMark/>
          </w:tcPr>
          <w:p w:rsidR="006F0B98" w:rsidRPr="0013074C" w:rsidRDefault="006F0B98" w:rsidP="0003200E">
            <w:pPr>
              <w:jc w:val="both"/>
              <w:rPr>
                <w:b/>
                <w:sz w:val="25"/>
                <w:szCs w:val="25"/>
              </w:rPr>
            </w:pPr>
            <w:r w:rsidRPr="0013074C">
              <w:rPr>
                <w:sz w:val="25"/>
                <w:szCs w:val="25"/>
              </w:rPr>
              <w:t xml:space="preserve">- начальник отдела сельского хозяйства, охраны окружающей среды и природопользования Администрации </w:t>
            </w:r>
            <w:proofErr w:type="spellStart"/>
            <w:r w:rsidRPr="0013074C">
              <w:rPr>
                <w:sz w:val="25"/>
                <w:szCs w:val="25"/>
              </w:rPr>
              <w:t>Мясниковского</w:t>
            </w:r>
            <w:proofErr w:type="spellEnd"/>
            <w:r w:rsidRPr="0013074C">
              <w:rPr>
                <w:sz w:val="25"/>
                <w:szCs w:val="25"/>
              </w:rPr>
              <w:t xml:space="preserve"> района</w:t>
            </w:r>
          </w:p>
        </w:tc>
      </w:tr>
      <w:tr w:rsidR="006F0B98" w:rsidRPr="003564F1" w:rsidTr="00244FEA">
        <w:tc>
          <w:tcPr>
            <w:tcW w:w="10065" w:type="dxa"/>
            <w:gridSpan w:val="2"/>
          </w:tcPr>
          <w:p w:rsidR="006F0B98" w:rsidRPr="0013074C" w:rsidRDefault="006F0B98" w:rsidP="00020B3F">
            <w:pPr>
              <w:pStyle w:val="a4"/>
              <w:ind w:right="-2"/>
              <w:rPr>
                <w:sz w:val="25"/>
                <w:szCs w:val="25"/>
              </w:rPr>
            </w:pPr>
          </w:p>
          <w:p w:rsidR="006F0B98" w:rsidRPr="0013074C" w:rsidRDefault="006F0B98" w:rsidP="00244FEA">
            <w:pPr>
              <w:pStyle w:val="a4"/>
              <w:ind w:right="-2"/>
              <w:jc w:val="center"/>
              <w:rPr>
                <w:sz w:val="25"/>
                <w:szCs w:val="25"/>
              </w:rPr>
            </w:pPr>
            <w:r w:rsidRPr="0013074C">
              <w:rPr>
                <w:sz w:val="25"/>
                <w:szCs w:val="25"/>
              </w:rPr>
              <w:t>От Объединения  работодателей района</w:t>
            </w:r>
          </w:p>
        </w:tc>
      </w:tr>
      <w:tr w:rsidR="00614B22" w:rsidRPr="003564F1" w:rsidTr="00244FEA">
        <w:tc>
          <w:tcPr>
            <w:tcW w:w="2268" w:type="dxa"/>
            <w:hideMark/>
          </w:tcPr>
          <w:p w:rsidR="00614B22" w:rsidRPr="0013074C" w:rsidRDefault="00614B22" w:rsidP="006E0363">
            <w:pPr>
              <w:pStyle w:val="a4"/>
              <w:ind w:right="-2"/>
              <w:rPr>
                <w:sz w:val="25"/>
                <w:szCs w:val="25"/>
              </w:rPr>
            </w:pPr>
            <w:proofErr w:type="spellStart"/>
            <w:r w:rsidRPr="0013074C">
              <w:rPr>
                <w:sz w:val="25"/>
                <w:szCs w:val="25"/>
              </w:rPr>
              <w:t>Поркшеян</w:t>
            </w:r>
            <w:proofErr w:type="spellEnd"/>
            <w:r w:rsidRPr="0013074C">
              <w:rPr>
                <w:sz w:val="25"/>
                <w:szCs w:val="25"/>
              </w:rPr>
              <w:t xml:space="preserve"> Х.М.</w:t>
            </w:r>
          </w:p>
        </w:tc>
        <w:tc>
          <w:tcPr>
            <w:tcW w:w="7797" w:type="dxa"/>
            <w:hideMark/>
          </w:tcPr>
          <w:p w:rsidR="00614B22" w:rsidRPr="0013074C" w:rsidRDefault="00614B22" w:rsidP="006E0363">
            <w:pPr>
              <w:pStyle w:val="a4"/>
              <w:ind w:right="-2"/>
              <w:rPr>
                <w:sz w:val="25"/>
                <w:szCs w:val="25"/>
              </w:rPr>
            </w:pPr>
            <w:r w:rsidRPr="0013074C">
              <w:rPr>
                <w:sz w:val="25"/>
                <w:szCs w:val="25"/>
              </w:rPr>
              <w:t>– председате</w:t>
            </w:r>
            <w:r w:rsidR="00DA55FA" w:rsidRPr="0013074C">
              <w:rPr>
                <w:sz w:val="25"/>
                <w:szCs w:val="25"/>
              </w:rPr>
              <w:t>ль  колхоза им. С.Г.Шаумяна, член Союза работодателей Ростовской области</w:t>
            </w:r>
          </w:p>
        </w:tc>
      </w:tr>
      <w:tr w:rsidR="006F0B98" w:rsidRPr="003564F1" w:rsidTr="00244FEA">
        <w:tc>
          <w:tcPr>
            <w:tcW w:w="10065" w:type="dxa"/>
            <w:gridSpan w:val="2"/>
            <w:hideMark/>
          </w:tcPr>
          <w:p w:rsidR="006F0B98" w:rsidRPr="0013074C" w:rsidRDefault="006F0B98" w:rsidP="00020B3F">
            <w:pPr>
              <w:pStyle w:val="a4"/>
              <w:ind w:right="-2"/>
              <w:jc w:val="center"/>
              <w:rPr>
                <w:sz w:val="25"/>
                <w:szCs w:val="25"/>
              </w:rPr>
            </w:pPr>
            <w:r w:rsidRPr="0013074C">
              <w:rPr>
                <w:sz w:val="25"/>
                <w:szCs w:val="25"/>
              </w:rPr>
              <w:t>Члены комиссии</w:t>
            </w:r>
          </w:p>
        </w:tc>
      </w:tr>
      <w:tr w:rsidR="006F0B98" w:rsidRPr="003564F1" w:rsidTr="00244FEA">
        <w:tc>
          <w:tcPr>
            <w:tcW w:w="2268" w:type="dxa"/>
            <w:hideMark/>
          </w:tcPr>
          <w:p w:rsidR="006F0B98" w:rsidRPr="0013074C" w:rsidRDefault="006F0B98" w:rsidP="00020B3F">
            <w:pPr>
              <w:pStyle w:val="a4"/>
              <w:ind w:right="-2"/>
              <w:rPr>
                <w:sz w:val="25"/>
                <w:szCs w:val="25"/>
              </w:rPr>
            </w:pPr>
            <w:r w:rsidRPr="0013074C">
              <w:rPr>
                <w:sz w:val="25"/>
                <w:szCs w:val="25"/>
              </w:rPr>
              <w:t>Обаян С.А.</w:t>
            </w:r>
          </w:p>
        </w:tc>
        <w:tc>
          <w:tcPr>
            <w:tcW w:w="7797" w:type="dxa"/>
            <w:hideMark/>
          </w:tcPr>
          <w:p w:rsidR="006F0B98" w:rsidRPr="0013074C" w:rsidRDefault="006F0B98" w:rsidP="00020B3F">
            <w:pPr>
              <w:pStyle w:val="a4"/>
              <w:ind w:right="-2"/>
              <w:rPr>
                <w:b/>
                <w:sz w:val="25"/>
                <w:szCs w:val="25"/>
              </w:rPr>
            </w:pPr>
            <w:r w:rsidRPr="0013074C">
              <w:rPr>
                <w:sz w:val="25"/>
                <w:szCs w:val="25"/>
              </w:rPr>
              <w:t>– генеральный директор ОАО  «</w:t>
            </w:r>
            <w:proofErr w:type="spellStart"/>
            <w:r w:rsidRPr="0013074C">
              <w:rPr>
                <w:sz w:val="25"/>
                <w:szCs w:val="25"/>
              </w:rPr>
              <w:t>МолзаводМясниковский</w:t>
            </w:r>
            <w:proofErr w:type="spellEnd"/>
            <w:r w:rsidRPr="0013074C">
              <w:rPr>
                <w:sz w:val="25"/>
                <w:szCs w:val="25"/>
              </w:rPr>
              <w:t>» (по согласованию)</w:t>
            </w:r>
          </w:p>
        </w:tc>
      </w:tr>
      <w:tr w:rsidR="006F0B98" w:rsidRPr="003564F1" w:rsidTr="00244FEA">
        <w:tc>
          <w:tcPr>
            <w:tcW w:w="2268" w:type="dxa"/>
            <w:hideMark/>
          </w:tcPr>
          <w:p w:rsidR="006F0B98" w:rsidRPr="0013074C" w:rsidRDefault="006F0B98" w:rsidP="00020B3F">
            <w:pPr>
              <w:pStyle w:val="a4"/>
              <w:tabs>
                <w:tab w:val="left" w:pos="2727"/>
              </w:tabs>
              <w:ind w:right="-2"/>
              <w:rPr>
                <w:sz w:val="25"/>
                <w:szCs w:val="25"/>
              </w:rPr>
            </w:pPr>
            <w:proofErr w:type="spellStart"/>
            <w:r w:rsidRPr="0013074C">
              <w:rPr>
                <w:sz w:val="25"/>
                <w:szCs w:val="25"/>
              </w:rPr>
              <w:t>Даглдян</w:t>
            </w:r>
            <w:proofErr w:type="spellEnd"/>
            <w:r w:rsidRPr="0013074C">
              <w:rPr>
                <w:sz w:val="25"/>
                <w:szCs w:val="25"/>
              </w:rPr>
              <w:t xml:space="preserve">  С.Х.</w:t>
            </w:r>
          </w:p>
        </w:tc>
        <w:tc>
          <w:tcPr>
            <w:tcW w:w="7797" w:type="dxa"/>
            <w:hideMark/>
          </w:tcPr>
          <w:p w:rsidR="006F0B98" w:rsidRPr="0013074C" w:rsidRDefault="006F0B98" w:rsidP="00020B3F">
            <w:pPr>
              <w:pStyle w:val="a4"/>
              <w:tabs>
                <w:tab w:val="left" w:pos="2727"/>
              </w:tabs>
              <w:ind w:right="-2"/>
              <w:rPr>
                <w:sz w:val="25"/>
                <w:szCs w:val="25"/>
              </w:rPr>
            </w:pPr>
            <w:r w:rsidRPr="0013074C">
              <w:rPr>
                <w:sz w:val="25"/>
                <w:szCs w:val="25"/>
              </w:rPr>
              <w:t>- директор ООО «Бумажная фабрика», ООО «</w:t>
            </w:r>
            <w:proofErr w:type="spellStart"/>
            <w:r w:rsidRPr="0013074C">
              <w:rPr>
                <w:sz w:val="25"/>
                <w:szCs w:val="25"/>
              </w:rPr>
              <w:t>Прото</w:t>
            </w:r>
            <w:proofErr w:type="spellEnd"/>
            <w:r w:rsidRPr="0013074C">
              <w:rPr>
                <w:sz w:val="25"/>
                <w:szCs w:val="25"/>
              </w:rPr>
              <w:t>» (по согласованию)</w:t>
            </w:r>
          </w:p>
        </w:tc>
      </w:tr>
      <w:tr w:rsidR="006F0B98" w:rsidRPr="003564F1" w:rsidTr="00244FEA">
        <w:tc>
          <w:tcPr>
            <w:tcW w:w="10065" w:type="dxa"/>
            <w:gridSpan w:val="2"/>
            <w:vAlign w:val="center"/>
          </w:tcPr>
          <w:p w:rsidR="006F0B98" w:rsidRPr="0013074C" w:rsidRDefault="006F0B98" w:rsidP="00020B3F">
            <w:pPr>
              <w:rPr>
                <w:sz w:val="25"/>
                <w:szCs w:val="25"/>
              </w:rPr>
            </w:pPr>
          </w:p>
          <w:p w:rsidR="006F0B98" w:rsidRPr="0013074C" w:rsidRDefault="006F0B98" w:rsidP="00244FEA">
            <w:pPr>
              <w:jc w:val="center"/>
              <w:rPr>
                <w:sz w:val="25"/>
                <w:szCs w:val="25"/>
              </w:rPr>
            </w:pPr>
            <w:r w:rsidRPr="0013074C">
              <w:rPr>
                <w:sz w:val="25"/>
                <w:szCs w:val="25"/>
              </w:rPr>
              <w:t>От Совета профсоюзов района</w:t>
            </w:r>
          </w:p>
        </w:tc>
      </w:tr>
      <w:tr w:rsidR="006F0B98" w:rsidRPr="003564F1" w:rsidTr="00244FEA">
        <w:tc>
          <w:tcPr>
            <w:tcW w:w="2268" w:type="dxa"/>
            <w:hideMark/>
          </w:tcPr>
          <w:p w:rsidR="006F0B98" w:rsidRPr="0013074C" w:rsidRDefault="006F0B98" w:rsidP="00020B3F">
            <w:pPr>
              <w:pStyle w:val="a4"/>
              <w:ind w:right="-2"/>
              <w:rPr>
                <w:sz w:val="25"/>
                <w:szCs w:val="25"/>
              </w:rPr>
            </w:pPr>
            <w:proofErr w:type="spellStart"/>
            <w:r w:rsidRPr="0013074C">
              <w:rPr>
                <w:sz w:val="25"/>
                <w:szCs w:val="25"/>
              </w:rPr>
              <w:t>Хошафян</w:t>
            </w:r>
            <w:proofErr w:type="spellEnd"/>
            <w:r w:rsidRPr="0013074C">
              <w:rPr>
                <w:sz w:val="25"/>
                <w:szCs w:val="25"/>
              </w:rPr>
              <w:t xml:space="preserve"> К.С.</w:t>
            </w:r>
          </w:p>
        </w:tc>
        <w:tc>
          <w:tcPr>
            <w:tcW w:w="7797" w:type="dxa"/>
            <w:hideMark/>
          </w:tcPr>
          <w:p w:rsidR="006F0B98" w:rsidRPr="0013074C" w:rsidRDefault="006F0B98" w:rsidP="00020B3F">
            <w:pPr>
              <w:pStyle w:val="a4"/>
              <w:ind w:right="-2"/>
              <w:rPr>
                <w:sz w:val="25"/>
                <w:szCs w:val="25"/>
              </w:rPr>
            </w:pPr>
            <w:r w:rsidRPr="0013074C">
              <w:rPr>
                <w:sz w:val="25"/>
                <w:szCs w:val="25"/>
              </w:rPr>
              <w:t xml:space="preserve">- председатель </w:t>
            </w:r>
            <w:proofErr w:type="spellStart"/>
            <w:r w:rsidRPr="0013074C">
              <w:rPr>
                <w:sz w:val="25"/>
                <w:szCs w:val="25"/>
              </w:rPr>
              <w:t>Мясниковской</w:t>
            </w:r>
            <w:proofErr w:type="spellEnd"/>
            <w:r w:rsidRPr="0013074C">
              <w:rPr>
                <w:sz w:val="25"/>
                <w:szCs w:val="25"/>
              </w:rPr>
              <w:t xml:space="preserve">  районной профсоюзной организации Ростовского регионального отделения Общероссийского общественного объединения «Профсоюз работников АПК РФ» (по согласованию)</w:t>
            </w:r>
          </w:p>
        </w:tc>
      </w:tr>
      <w:tr w:rsidR="006F0B98" w:rsidRPr="003564F1" w:rsidTr="00244FEA">
        <w:tc>
          <w:tcPr>
            <w:tcW w:w="10065" w:type="dxa"/>
            <w:gridSpan w:val="2"/>
            <w:hideMark/>
          </w:tcPr>
          <w:p w:rsidR="006F0B98" w:rsidRPr="0013074C" w:rsidRDefault="006F0B98" w:rsidP="00020B3F">
            <w:pPr>
              <w:pStyle w:val="a4"/>
              <w:ind w:right="-2"/>
              <w:jc w:val="center"/>
              <w:rPr>
                <w:sz w:val="25"/>
                <w:szCs w:val="25"/>
              </w:rPr>
            </w:pPr>
            <w:r w:rsidRPr="0013074C">
              <w:rPr>
                <w:sz w:val="25"/>
                <w:szCs w:val="25"/>
              </w:rPr>
              <w:t>Члены комиссии</w:t>
            </w:r>
          </w:p>
        </w:tc>
      </w:tr>
      <w:tr w:rsidR="006F0B98" w:rsidRPr="003564F1" w:rsidTr="006E3F3A">
        <w:trPr>
          <w:trHeight w:val="784"/>
        </w:trPr>
        <w:tc>
          <w:tcPr>
            <w:tcW w:w="2268" w:type="dxa"/>
            <w:hideMark/>
          </w:tcPr>
          <w:p w:rsidR="006F0B98" w:rsidRPr="0013074C" w:rsidRDefault="006F0B98" w:rsidP="00020B3F">
            <w:pPr>
              <w:pStyle w:val="a4"/>
              <w:ind w:right="-2"/>
              <w:rPr>
                <w:sz w:val="25"/>
                <w:szCs w:val="25"/>
              </w:rPr>
            </w:pPr>
            <w:proofErr w:type="spellStart"/>
            <w:r w:rsidRPr="0013074C">
              <w:rPr>
                <w:sz w:val="25"/>
                <w:szCs w:val="25"/>
              </w:rPr>
              <w:t>Дагалдян</w:t>
            </w:r>
            <w:proofErr w:type="spellEnd"/>
            <w:r w:rsidRPr="0013074C">
              <w:rPr>
                <w:sz w:val="25"/>
                <w:szCs w:val="25"/>
              </w:rPr>
              <w:t xml:space="preserve">  А.С.</w:t>
            </w:r>
          </w:p>
        </w:tc>
        <w:tc>
          <w:tcPr>
            <w:tcW w:w="7797" w:type="dxa"/>
            <w:hideMark/>
          </w:tcPr>
          <w:p w:rsidR="006F0B98" w:rsidRPr="0013074C" w:rsidRDefault="006F0B98" w:rsidP="00020B3F">
            <w:pPr>
              <w:jc w:val="both"/>
              <w:rPr>
                <w:sz w:val="25"/>
                <w:szCs w:val="25"/>
              </w:rPr>
            </w:pPr>
            <w:r w:rsidRPr="0013074C">
              <w:rPr>
                <w:sz w:val="25"/>
                <w:szCs w:val="25"/>
              </w:rPr>
              <w:t xml:space="preserve">–– председатель </w:t>
            </w:r>
            <w:proofErr w:type="spellStart"/>
            <w:r w:rsidRPr="0013074C">
              <w:rPr>
                <w:sz w:val="25"/>
                <w:szCs w:val="25"/>
              </w:rPr>
              <w:t>Мясниковской</w:t>
            </w:r>
            <w:proofErr w:type="spellEnd"/>
            <w:r w:rsidRPr="0013074C">
              <w:rPr>
                <w:sz w:val="25"/>
                <w:szCs w:val="25"/>
              </w:rPr>
              <w:t xml:space="preserve"> районной профсоюзной организации работников народного образования и науки Российской Федерации (по согласованию)</w:t>
            </w:r>
          </w:p>
        </w:tc>
      </w:tr>
      <w:tr w:rsidR="006F0B98" w:rsidRPr="003564F1" w:rsidTr="00244FEA">
        <w:tc>
          <w:tcPr>
            <w:tcW w:w="2268" w:type="dxa"/>
            <w:hideMark/>
          </w:tcPr>
          <w:p w:rsidR="006F0B98" w:rsidRPr="0013074C" w:rsidRDefault="006F0B98" w:rsidP="00020B3F">
            <w:pPr>
              <w:pStyle w:val="a4"/>
              <w:ind w:right="-2"/>
              <w:rPr>
                <w:sz w:val="25"/>
                <w:szCs w:val="25"/>
              </w:rPr>
            </w:pPr>
          </w:p>
        </w:tc>
        <w:tc>
          <w:tcPr>
            <w:tcW w:w="7797" w:type="dxa"/>
            <w:hideMark/>
          </w:tcPr>
          <w:p w:rsidR="006F0B98" w:rsidRPr="0013074C" w:rsidRDefault="006F0B98" w:rsidP="00020B3F">
            <w:pPr>
              <w:jc w:val="both"/>
              <w:rPr>
                <w:sz w:val="25"/>
                <w:szCs w:val="25"/>
              </w:rPr>
            </w:pPr>
          </w:p>
        </w:tc>
      </w:tr>
    </w:tbl>
    <w:p w:rsidR="006541D4" w:rsidRDefault="006541D4" w:rsidP="00E6636B">
      <w:pPr>
        <w:jc w:val="center"/>
        <w:rPr>
          <w:b/>
          <w:sz w:val="27"/>
          <w:szCs w:val="27"/>
        </w:rPr>
      </w:pPr>
    </w:p>
    <w:p w:rsidR="0013074C" w:rsidRDefault="0013074C" w:rsidP="00CC3EC6">
      <w:pPr>
        <w:jc w:val="center"/>
        <w:rPr>
          <w:b/>
          <w:sz w:val="27"/>
          <w:szCs w:val="27"/>
        </w:rPr>
      </w:pPr>
    </w:p>
    <w:p w:rsidR="00084DA5" w:rsidRDefault="00E56360" w:rsidP="00CC3EC6">
      <w:pPr>
        <w:jc w:val="center"/>
        <w:rPr>
          <w:b/>
          <w:sz w:val="27"/>
          <w:szCs w:val="27"/>
        </w:rPr>
      </w:pPr>
      <w:r w:rsidRPr="00674394">
        <w:rPr>
          <w:b/>
          <w:sz w:val="27"/>
          <w:szCs w:val="27"/>
        </w:rPr>
        <w:lastRenderedPageBreak/>
        <w:t>Повестка дня:</w:t>
      </w:r>
    </w:p>
    <w:p w:rsidR="00F9549D" w:rsidRDefault="00F9549D" w:rsidP="00CC3EC6">
      <w:pPr>
        <w:jc w:val="center"/>
        <w:rPr>
          <w:b/>
          <w:sz w:val="27"/>
          <w:szCs w:val="27"/>
        </w:rPr>
      </w:pPr>
    </w:p>
    <w:p w:rsidR="005660A3" w:rsidRPr="00F9549D" w:rsidRDefault="007B75FE" w:rsidP="00F9549D">
      <w:pPr>
        <w:pStyle w:val="ad"/>
        <w:numPr>
          <w:ilvl w:val="0"/>
          <w:numId w:val="35"/>
        </w:numPr>
        <w:spacing w:after="0" w:line="240" w:lineRule="auto"/>
        <w:ind w:left="426" w:hanging="426"/>
        <w:jc w:val="both"/>
        <w:rPr>
          <w:rFonts w:ascii="Times New Roman" w:hAnsi="Times New Roman"/>
          <w:sz w:val="27"/>
          <w:szCs w:val="27"/>
        </w:rPr>
      </w:pPr>
      <w:proofErr w:type="gramStart"/>
      <w:r w:rsidRPr="00F9549D">
        <w:rPr>
          <w:rFonts w:ascii="Times New Roman" w:hAnsi="Times New Roman"/>
          <w:sz w:val="27"/>
          <w:szCs w:val="27"/>
        </w:rPr>
        <w:t>О выполнении</w:t>
      </w:r>
      <w:r w:rsidR="006946E0" w:rsidRPr="00F9549D">
        <w:rPr>
          <w:rFonts w:ascii="Times New Roman" w:hAnsi="Times New Roman"/>
          <w:sz w:val="27"/>
          <w:szCs w:val="27"/>
        </w:rPr>
        <w:t xml:space="preserve"> пункта 5 решения  совместного заседания районной трехсторонней комиссии по регулированию социально-трудовых отношений  и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w:t>
      </w:r>
      <w:r w:rsidR="003A325D" w:rsidRPr="00F9549D">
        <w:rPr>
          <w:rFonts w:ascii="Times New Roman" w:hAnsi="Times New Roman"/>
          <w:sz w:val="27"/>
          <w:szCs w:val="27"/>
        </w:rPr>
        <w:t xml:space="preserve"> в части выполнения</w:t>
      </w:r>
      <w:r w:rsidR="009A0C4B">
        <w:rPr>
          <w:rFonts w:ascii="Times New Roman" w:hAnsi="Times New Roman"/>
          <w:sz w:val="27"/>
          <w:szCs w:val="27"/>
        </w:rPr>
        <w:t xml:space="preserve"> </w:t>
      </w:r>
      <w:r w:rsidR="003A325D" w:rsidRPr="00F9549D">
        <w:rPr>
          <w:rFonts w:ascii="Times New Roman" w:hAnsi="Times New Roman"/>
          <w:sz w:val="27"/>
          <w:szCs w:val="27"/>
        </w:rPr>
        <w:t>работодателями обязательств по установлению</w:t>
      </w:r>
      <w:r w:rsidR="00CC3EC6" w:rsidRPr="00F9549D">
        <w:rPr>
          <w:rFonts w:ascii="Times New Roman" w:hAnsi="Times New Roman"/>
          <w:sz w:val="27"/>
          <w:szCs w:val="27"/>
        </w:rPr>
        <w:t xml:space="preserve"> в соответствии с трёхсторонним Соглашением минимального размера оплаты труда не менее 14556 руб.</w:t>
      </w:r>
      <w:r w:rsidR="00540C8C" w:rsidRPr="00F9549D">
        <w:rPr>
          <w:rFonts w:ascii="Times New Roman" w:hAnsi="Times New Roman"/>
          <w:sz w:val="27"/>
          <w:szCs w:val="27"/>
        </w:rPr>
        <w:t>, в том числе по организациям, являющимися получателями мер государственной</w:t>
      </w:r>
      <w:proofErr w:type="gramEnd"/>
      <w:r w:rsidR="00540C8C" w:rsidRPr="00F9549D">
        <w:rPr>
          <w:rFonts w:ascii="Times New Roman" w:hAnsi="Times New Roman"/>
          <w:sz w:val="27"/>
          <w:szCs w:val="27"/>
        </w:rPr>
        <w:t xml:space="preserve"> поддержки в виде субсидий из областного бюджета</w:t>
      </w:r>
      <w:r w:rsidR="003A325D" w:rsidRPr="00F9549D">
        <w:rPr>
          <w:rFonts w:ascii="Times New Roman" w:hAnsi="Times New Roman"/>
          <w:sz w:val="27"/>
          <w:szCs w:val="27"/>
        </w:rPr>
        <w:t>.</w:t>
      </w:r>
    </w:p>
    <w:p w:rsidR="00CC3EC6" w:rsidRPr="00F9549D" w:rsidRDefault="003A325D" w:rsidP="00F9549D">
      <w:pPr>
        <w:numPr>
          <w:ilvl w:val="0"/>
          <w:numId w:val="35"/>
        </w:numPr>
        <w:ind w:left="426" w:hanging="426"/>
        <w:jc w:val="both"/>
        <w:rPr>
          <w:sz w:val="27"/>
          <w:szCs w:val="27"/>
        </w:rPr>
      </w:pPr>
      <w:r w:rsidRPr="00F9549D">
        <w:rPr>
          <w:sz w:val="27"/>
          <w:szCs w:val="27"/>
        </w:rPr>
        <w:t xml:space="preserve">О причинах снижения </w:t>
      </w:r>
      <w:r w:rsidR="00C4305D" w:rsidRPr="00F9549D">
        <w:rPr>
          <w:sz w:val="27"/>
          <w:szCs w:val="27"/>
        </w:rPr>
        <w:t xml:space="preserve">уровня среднемесячной </w:t>
      </w:r>
      <w:r w:rsidRPr="00F9549D">
        <w:rPr>
          <w:sz w:val="27"/>
          <w:szCs w:val="27"/>
        </w:rPr>
        <w:t>заработной платы</w:t>
      </w:r>
      <w:r w:rsidR="00C4305D" w:rsidRPr="00F9549D">
        <w:rPr>
          <w:sz w:val="27"/>
          <w:szCs w:val="27"/>
        </w:rPr>
        <w:t xml:space="preserve"> по полному кругу организаций </w:t>
      </w:r>
      <w:proofErr w:type="spellStart"/>
      <w:r w:rsidR="00C4305D" w:rsidRPr="00F9549D">
        <w:rPr>
          <w:sz w:val="27"/>
          <w:szCs w:val="27"/>
        </w:rPr>
        <w:t>Мясниковского</w:t>
      </w:r>
      <w:proofErr w:type="spellEnd"/>
      <w:r w:rsidR="00C4305D" w:rsidRPr="00F9549D">
        <w:rPr>
          <w:sz w:val="27"/>
          <w:szCs w:val="27"/>
        </w:rPr>
        <w:t xml:space="preserve"> района за первое полугодие 2020 г. </w:t>
      </w:r>
      <w:r w:rsidR="00F70D49" w:rsidRPr="00F9549D">
        <w:rPr>
          <w:sz w:val="27"/>
          <w:szCs w:val="27"/>
        </w:rPr>
        <w:t>и</w:t>
      </w:r>
      <w:r w:rsidR="009837EF" w:rsidRPr="00F9549D">
        <w:rPr>
          <w:sz w:val="27"/>
          <w:szCs w:val="27"/>
        </w:rPr>
        <w:t xml:space="preserve"> принимаемых мерах по её увеличению.</w:t>
      </w:r>
    </w:p>
    <w:p w:rsidR="00B03FFA" w:rsidRPr="00F9549D" w:rsidRDefault="00B03FFA" w:rsidP="00227AFE">
      <w:pPr>
        <w:autoSpaceDE w:val="0"/>
        <w:autoSpaceDN w:val="0"/>
        <w:adjustRightInd w:val="0"/>
        <w:jc w:val="both"/>
        <w:outlineLvl w:val="0"/>
        <w:rPr>
          <w:color w:val="FF0000"/>
          <w:sz w:val="27"/>
          <w:szCs w:val="27"/>
        </w:rPr>
      </w:pPr>
    </w:p>
    <w:p w:rsidR="005660A3" w:rsidRDefault="005660A3" w:rsidP="0001711E">
      <w:pPr>
        <w:numPr>
          <w:ilvl w:val="0"/>
          <w:numId w:val="13"/>
        </w:numPr>
        <w:tabs>
          <w:tab w:val="clear" w:pos="862"/>
          <w:tab w:val="num" w:pos="426"/>
        </w:tabs>
        <w:ind w:left="426" w:hanging="426"/>
        <w:jc w:val="both"/>
        <w:rPr>
          <w:sz w:val="27"/>
          <w:szCs w:val="27"/>
        </w:rPr>
      </w:pPr>
      <w:r w:rsidRPr="00F9549D">
        <w:rPr>
          <w:sz w:val="27"/>
          <w:szCs w:val="27"/>
        </w:rPr>
        <w:t xml:space="preserve">По </w:t>
      </w:r>
      <w:r w:rsidRPr="00F9549D">
        <w:rPr>
          <w:b/>
          <w:sz w:val="27"/>
          <w:szCs w:val="27"/>
        </w:rPr>
        <w:t>первому  вопросу повестки дня</w:t>
      </w:r>
      <w:r w:rsidRPr="00F9549D">
        <w:rPr>
          <w:sz w:val="27"/>
          <w:szCs w:val="27"/>
        </w:rPr>
        <w:t xml:space="preserve"> слушали  доклад заместителя главы Администрации района, председателя районной трёхсторонней комиссии по регулированию социально-трудовых отношений </w:t>
      </w:r>
      <w:proofErr w:type="spellStart"/>
      <w:r w:rsidRPr="00F9549D">
        <w:rPr>
          <w:sz w:val="27"/>
          <w:szCs w:val="27"/>
        </w:rPr>
        <w:t>Кешишян</w:t>
      </w:r>
      <w:proofErr w:type="spellEnd"/>
      <w:r w:rsidRPr="00F9549D">
        <w:rPr>
          <w:sz w:val="27"/>
          <w:szCs w:val="27"/>
        </w:rPr>
        <w:t xml:space="preserve"> Н.С.</w:t>
      </w:r>
    </w:p>
    <w:p w:rsidR="00F9549D" w:rsidRPr="00F9549D" w:rsidRDefault="00F9549D" w:rsidP="00F9549D">
      <w:pPr>
        <w:ind w:left="426"/>
        <w:jc w:val="both"/>
        <w:rPr>
          <w:sz w:val="27"/>
          <w:szCs w:val="27"/>
        </w:rPr>
      </w:pPr>
    </w:p>
    <w:p w:rsidR="0077784A" w:rsidRPr="00F9549D" w:rsidRDefault="0077784A" w:rsidP="00A721DF">
      <w:pPr>
        <w:ind w:firstLine="708"/>
        <w:jc w:val="both"/>
        <w:rPr>
          <w:sz w:val="27"/>
          <w:szCs w:val="27"/>
        </w:rPr>
      </w:pPr>
      <w:r w:rsidRPr="00F9549D">
        <w:rPr>
          <w:sz w:val="27"/>
          <w:szCs w:val="27"/>
        </w:rPr>
        <w:t>Администрацией</w:t>
      </w:r>
      <w:r w:rsidR="00B53AA5">
        <w:rPr>
          <w:sz w:val="27"/>
          <w:szCs w:val="27"/>
        </w:rPr>
        <w:t xml:space="preserve"> </w:t>
      </w:r>
      <w:proofErr w:type="spellStart"/>
      <w:r w:rsidRPr="00F9549D">
        <w:rPr>
          <w:sz w:val="27"/>
          <w:szCs w:val="27"/>
        </w:rPr>
        <w:t>Мясниковского</w:t>
      </w:r>
      <w:proofErr w:type="spellEnd"/>
      <w:r w:rsidRPr="00F9549D">
        <w:rPr>
          <w:sz w:val="27"/>
          <w:szCs w:val="27"/>
        </w:rPr>
        <w:t xml:space="preserve"> района ведётся мониторинг среднемесячной заработной платы на предприятиях района, а также применяемого минимального размера оплаты труда. </w:t>
      </w:r>
    </w:p>
    <w:p w:rsidR="0077784A" w:rsidRPr="00F9549D" w:rsidRDefault="0077784A" w:rsidP="00A721DF">
      <w:pPr>
        <w:ind w:firstLine="708"/>
        <w:jc w:val="both"/>
        <w:rPr>
          <w:sz w:val="27"/>
          <w:szCs w:val="27"/>
        </w:rPr>
      </w:pPr>
      <w:proofErr w:type="gramStart"/>
      <w:r w:rsidRPr="00F9549D">
        <w:rPr>
          <w:sz w:val="27"/>
          <w:szCs w:val="27"/>
        </w:rPr>
        <w:t xml:space="preserve">По результатам мониторинга за первый квартал 2020 года в целях выработки мер по повышению заработной платы работников организаций отделом экономического развития Администрации </w:t>
      </w:r>
      <w:proofErr w:type="spellStart"/>
      <w:r w:rsidRPr="00F9549D">
        <w:rPr>
          <w:sz w:val="27"/>
          <w:szCs w:val="27"/>
        </w:rPr>
        <w:t>Мясниковского</w:t>
      </w:r>
      <w:proofErr w:type="spellEnd"/>
      <w:r w:rsidRPr="00F9549D">
        <w:rPr>
          <w:sz w:val="27"/>
          <w:szCs w:val="27"/>
        </w:rPr>
        <w:t xml:space="preserve"> района был сформирован перечень предприятия и организации, являющихся получателями мер государственной поддержки в виде субсидий из областного бюджета, для проведения информационно-разъяснительной работы в части  выполнения работодателями обязательств трёхстороннего Соглашения по  установлению МРОТ не ниже 14556 руб. Работа</w:t>
      </w:r>
      <w:proofErr w:type="gramEnd"/>
      <w:r w:rsidRPr="00F9549D">
        <w:rPr>
          <w:sz w:val="27"/>
          <w:szCs w:val="27"/>
        </w:rPr>
        <w:t xml:space="preserve"> в данном направлении в июне текущего года </w:t>
      </w:r>
      <w:proofErr w:type="gramStart"/>
      <w:r w:rsidRPr="00F9549D">
        <w:rPr>
          <w:sz w:val="27"/>
          <w:szCs w:val="27"/>
        </w:rPr>
        <w:t>проведена</w:t>
      </w:r>
      <w:proofErr w:type="gramEnd"/>
      <w:r w:rsidRPr="00F9549D">
        <w:rPr>
          <w:sz w:val="27"/>
          <w:szCs w:val="27"/>
        </w:rPr>
        <w:t xml:space="preserve">. </w:t>
      </w:r>
    </w:p>
    <w:p w:rsidR="007A1E5C" w:rsidRPr="00F9549D" w:rsidRDefault="0077784A" w:rsidP="00A721DF">
      <w:pPr>
        <w:ind w:firstLine="708"/>
        <w:jc w:val="both"/>
        <w:rPr>
          <w:sz w:val="27"/>
          <w:szCs w:val="27"/>
          <w:lang w:eastAsia="en-US"/>
        </w:rPr>
      </w:pPr>
      <w:r w:rsidRPr="00F9549D">
        <w:rPr>
          <w:sz w:val="27"/>
          <w:szCs w:val="27"/>
        </w:rPr>
        <w:t xml:space="preserve">Шесть из семи сельскохозяйственных предприятий – получателей субсидий установили по состоянию на 01.07.2020 минимальный </w:t>
      </w:r>
      <w:proofErr w:type="gramStart"/>
      <w:r w:rsidRPr="00F9549D">
        <w:rPr>
          <w:sz w:val="27"/>
          <w:szCs w:val="27"/>
        </w:rPr>
        <w:t>размер оплаты труда</w:t>
      </w:r>
      <w:proofErr w:type="gramEnd"/>
      <w:r w:rsidRPr="00F9549D">
        <w:rPr>
          <w:sz w:val="27"/>
          <w:szCs w:val="27"/>
        </w:rPr>
        <w:t xml:space="preserve"> в соответствии с Соглашением. С руководителем СПК «Пролетарская диктатура» проведена индивидуальная беседа по состоянию на 01.09.2020 г. В организации установлен МРОТ в размере 14556 руб.  </w:t>
      </w:r>
    </w:p>
    <w:p w:rsidR="005660A3" w:rsidRPr="00F9549D" w:rsidRDefault="005660A3" w:rsidP="007A1E5C">
      <w:pPr>
        <w:jc w:val="both"/>
        <w:rPr>
          <w:color w:val="FF0000"/>
          <w:sz w:val="27"/>
          <w:szCs w:val="27"/>
        </w:rPr>
      </w:pPr>
    </w:p>
    <w:p w:rsidR="00A721DF" w:rsidRDefault="0001711E" w:rsidP="00A721DF">
      <w:pPr>
        <w:numPr>
          <w:ilvl w:val="0"/>
          <w:numId w:val="13"/>
        </w:numPr>
        <w:tabs>
          <w:tab w:val="clear" w:pos="862"/>
          <w:tab w:val="num" w:pos="426"/>
        </w:tabs>
        <w:ind w:left="426" w:hanging="426"/>
        <w:jc w:val="both"/>
        <w:rPr>
          <w:sz w:val="27"/>
          <w:szCs w:val="27"/>
        </w:rPr>
      </w:pPr>
      <w:r w:rsidRPr="00F9549D">
        <w:rPr>
          <w:sz w:val="27"/>
          <w:szCs w:val="27"/>
        </w:rPr>
        <w:t xml:space="preserve">По </w:t>
      </w:r>
      <w:r w:rsidRPr="00F9549D">
        <w:rPr>
          <w:b/>
          <w:sz w:val="27"/>
          <w:szCs w:val="27"/>
        </w:rPr>
        <w:t>второму вопросу повестки дня</w:t>
      </w:r>
      <w:r w:rsidRPr="00F9549D">
        <w:rPr>
          <w:sz w:val="27"/>
          <w:szCs w:val="27"/>
        </w:rPr>
        <w:t xml:space="preserve">слушали  информацию  </w:t>
      </w:r>
      <w:proofErr w:type="gramStart"/>
      <w:r w:rsidRPr="00F9549D">
        <w:rPr>
          <w:sz w:val="27"/>
          <w:szCs w:val="27"/>
        </w:rPr>
        <w:t>начальника отдела экономического развития Администрации района</w:t>
      </w:r>
      <w:proofErr w:type="gramEnd"/>
      <w:r w:rsidRPr="00F9549D">
        <w:rPr>
          <w:sz w:val="27"/>
          <w:szCs w:val="27"/>
        </w:rPr>
        <w:t xml:space="preserve">  </w:t>
      </w:r>
      <w:proofErr w:type="spellStart"/>
      <w:r w:rsidRPr="00F9549D">
        <w:rPr>
          <w:sz w:val="27"/>
          <w:szCs w:val="27"/>
        </w:rPr>
        <w:t>Псрдияна</w:t>
      </w:r>
      <w:proofErr w:type="spellEnd"/>
      <w:r w:rsidRPr="00F9549D">
        <w:rPr>
          <w:sz w:val="27"/>
          <w:szCs w:val="27"/>
        </w:rPr>
        <w:t xml:space="preserve"> С.Б.</w:t>
      </w:r>
    </w:p>
    <w:p w:rsidR="00F9549D" w:rsidRPr="00F9549D" w:rsidRDefault="00F9549D" w:rsidP="00F9549D">
      <w:pPr>
        <w:ind w:left="426"/>
        <w:jc w:val="both"/>
        <w:rPr>
          <w:sz w:val="27"/>
          <w:szCs w:val="27"/>
        </w:rPr>
      </w:pPr>
    </w:p>
    <w:p w:rsidR="00D812AE" w:rsidRPr="00F9549D" w:rsidRDefault="00D812AE" w:rsidP="00A721DF">
      <w:pPr>
        <w:ind w:firstLine="708"/>
        <w:jc w:val="both"/>
        <w:rPr>
          <w:sz w:val="27"/>
          <w:szCs w:val="27"/>
        </w:rPr>
      </w:pPr>
      <w:r w:rsidRPr="00F9549D">
        <w:rPr>
          <w:sz w:val="27"/>
          <w:szCs w:val="27"/>
        </w:rPr>
        <w:t xml:space="preserve">Администрацией </w:t>
      </w:r>
      <w:proofErr w:type="spellStart"/>
      <w:r w:rsidRPr="00F9549D">
        <w:rPr>
          <w:sz w:val="27"/>
          <w:szCs w:val="27"/>
        </w:rPr>
        <w:t>Мясниковского</w:t>
      </w:r>
      <w:proofErr w:type="spellEnd"/>
      <w:r w:rsidRPr="00F9549D">
        <w:rPr>
          <w:sz w:val="27"/>
          <w:szCs w:val="27"/>
        </w:rPr>
        <w:t xml:space="preserve"> района проведен детальный  анализ уровня среднемесячной заработной платы по полному кругу  предприятий и организаций за период с января по июнь 2020 года. Снижение уровня среднемесячной заработной платы по сравнению с аналогичным периодом 2019 года составило 0,8% или </w:t>
      </w:r>
      <w:r w:rsidR="00984A49">
        <w:rPr>
          <w:sz w:val="27"/>
          <w:szCs w:val="27"/>
        </w:rPr>
        <w:t xml:space="preserve">               </w:t>
      </w:r>
      <w:r w:rsidRPr="00F9549D">
        <w:rPr>
          <w:sz w:val="27"/>
          <w:szCs w:val="27"/>
        </w:rPr>
        <w:t xml:space="preserve">246,2 руб. </w:t>
      </w:r>
    </w:p>
    <w:p w:rsidR="00D812AE" w:rsidRPr="00F9549D" w:rsidRDefault="00D812AE" w:rsidP="00A721DF">
      <w:pPr>
        <w:ind w:firstLine="708"/>
        <w:jc w:val="both"/>
        <w:rPr>
          <w:sz w:val="27"/>
          <w:szCs w:val="27"/>
        </w:rPr>
      </w:pPr>
      <w:r w:rsidRPr="00F9549D">
        <w:rPr>
          <w:sz w:val="27"/>
          <w:szCs w:val="27"/>
        </w:rPr>
        <w:t xml:space="preserve">На снижение темпов роста заработной платы по району в первом полугодии существенное влияние оказали три фактора – введение режима самоизоляции для работников в возрасте 65 лет и старше, снижение заработной платы в обрабатывающем производстве, а также появление новых производств с уровнем оплаты труда ниже </w:t>
      </w:r>
      <w:proofErr w:type="spellStart"/>
      <w:r w:rsidRPr="00F9549D">
        <w:rPr>
          <w:sz w:val="27"/>
          <w:szCs w:val="27"/>
        </w:rPr>
        <w:t>среднерайонного</w:t>
      </w:r>
      <w:proofErr w:type="spellEnd"/>
      <w:r w:rsidRPr="00F9549D">
        <w:rPr>
          <w:sz w:val="27"/>
          <w:szCs w:val="27"/>
        </w:rPr>
        <w:t xml:space="preserve"> значения.</w:t>
      </w:r>
    </w:p>
    <w:p w:rsidR="00D812AE" w:rsidRPr="00F9549D" w:rsidRDefault="00D812AE" w:rsidP="00D812AE">
      <w:pPr>
        <w:tabs>
          <w:tab w:val="left" w:pos="851"/>
        </w:tabs>
        <w:ind w:firstLine="709"/>
        <w:jc w:val="both"/>
        <w:rPr>
          <w:sz w:val="27"/>
          <w:szCs w:val="27"/>
        </w:rPr>
      </w:pPr>
      <w:r w:rsidRPr="00F9549D">
        <w:rPr>
          <w:sz w:val="27"/>
          <w:szCs w:val="27"/>
        </w:rPr>
        <w:lastRenderedPageBreak/>
        <w:t>В период с апреля по июнь работникам возрастной</w:t>
      </w:r>
      <w:r w:rsidR="00984A49">
        <w:rPr>
          <w:sz w:val="27"/>
          <w:szCs w:val="27"/>
        </w:rPr>
        <w:t xml:space="preserve"> категории 65+ </w:t>
      </w:r>
      <w:r w:rsidRPr="00F9549D">
        <w:rPr>
          <w:sz w:val="27"/>
          <w:szCs w:val="27"/>
        </w:rPr>
        <w:t>было предоставлено 1139 листов нетрудоспособности, выплата пособий по временной нетрудоспособности осуществлена из средств Фонда социального страхования. Снижение среднемесячной заработной платы по полному кругу предприятий только за счет данного фактора по оценочным данным составило 0,2% или 69 руб.</w:t>
      </w:r>
    </w:p>
    <w:p w:rsidR="00D812AE" w:rsidRPr="00F9549D" w:rsidRDefault="00D812AE" w:rsidP="00D812AE">
      <w:pPr>
        <w:ind w:firstLine="708"/>
        <w:jc w:val="both"/>
        <w:rPr>
          <w:sz w:val="27"/>
          <w:szCs w:val="27"/>
        </w:rPr>
      </w:pPr>
      <w:r w:rsidRPr="00F9549D">
        <w:rPr>
          <w:sz w:val="27"/>
          <w:szCs w:val="27"/>
        </w:rPr>
        <w:t>Снижение уровня среднемесячной заработной платы в обрабатывающих производствах (на 29% за январь-май по кругу крупных и средних организаций) обусловлено снижением уровня заработной платы в ООО НПП «Сармат» и ОАО «</w:t>
      </w:r>
      <w:proofErr w:type="spellStart"/>
      <w:r w:rsidRPr="00F9549D">
        <w:rPr>
          <w:sz w:val="27"/>
          <w:szCs w:val="27"/>
        </w:rPr>
        <w:t>Молзавод</w:t>
      </w:r>
      <w:proofErr w:type="spellEnd"/>
      <w:r w:rsidRPr="00F9549D">
        <w:rPr>
          <w:sz w:val="27"/>
          <w:szCs w:val="27"/>
        </w:rPr>
        <w:t xml:space="preserve"> «</w:t>
      </w:r>
      <w:proofErr w:type="spellStart"/>
      <w:r w:rsidRPr="00F9549D">
        <w:rPr>
          <w:sz w:val="27"/>
          <w:szCs w:val="27"/>
        </w:rPr>
        <w:t>Мясниковский</w:t>
      </w:r>
      <w:proofErr w:type="spellEnd"/>
      <w:r w:rsidRPr="00F9549D">
        <w:rPr>
          <w:sz w:val="27"/>
          <w:szCs w:val="27"/>
        </w:rPr>
        <w:t xml:space="preserve">». Так как доля ФОТ данных </w:t>
      </w:r>
      <w:proofErr w:type="gramStart"/>
      <w:r w:rsidRPr="00F9549D">
        <w:rPr>
          <w:sz w:val="27"/>
          <w:szCs w:val="27"/>
        </w:rPr>
        <w:t>производств</w:t>
      </w:r>
      <w:proofErr w:type="gramEnd"/>
      <w:r w:rsidRPr="00F9549D">
        <w:rPr>
          <w:sz w:val="27"/>
          <w:szCs w:val="27"/>
        </w:rPr>
        <w:t xml:space="preserve"> в общем ФОТ по полному кругу предприятий составляет около 10%, а по кругу обрабатывающих производств  – более 50%, то снижение заработной платы на данных предприятиях оказывает существенное влияние на средний уровень заработной платы не только по данному виду деятельности, но и в целом по району.</w:t>
      </w:r>
    </w:p>
    <w:p w:rsidR="00D812AE" w:rsidRPr="00F9549D" w:rsidRDefault="00D812AE" w:rsidP="00D812AE">
      <w:pPr>
        <w:ind w:firstLine="708"/>
        <w:jc w:val="both"/>
        <w:rPr>
          <w:sz w:val="27"/>
          <w:szCs w:val="27"/>
        </w:rPr>
      </w:pPr>
      <w:r w:rsidRPr="00F9549D">
        <w:rPr>
          <w:sz w:val="27"/>
          <w:szCs w:val="27"/>
        </w:rPr>
        <w:t>С руководителям</w:t>
      </w:r>
      <w:proofErr w:type="gramStart"/>
      <w:r w:rsidRPr="00F9549D">
        <w:rPr>
          <w:sz w:val="27"/>
          <w:szCs w:val="27"/>
        </w:rPr>
        <w:t>и ООО</w:t>
      </w:r>
      <w:proofErr w:type="gramEnd"/>
      <w:r w:rsidRPr="00F9549D">
        <w:rPr>
          <w:sz w:val="27"/>
          <w:szCs w:val="27"/>
        </w:rPr>
        <w:t xml:space="preserve"> НПП «Сармат» и ОАО «</w:t>
      </w:r>
      <w:proofErr w:type="spellStart"/>
      <w:r w:rsidRPr="00F9549D">
        <w:rPr>
          <w:sz w:val="27"/>
          <w:szCs w:val="27"/>
        </w:rPr>
        <w:t>МолзаводМясниковский</w:t>
      </w:r>
      <w:proofErr w:type="spellEnd"/>
      <w:r w:rsidRPr="00F9549D">
        <w:rPr>
          <w:sz w:val="27"/>
          <w:szCs w:val="27"/>
        </w:rPr>
        <w:t>» проведена работа по выявлению причин снижения среднего уровня оплаты труда, а также проработан вопрос о мерах, направленных на рост заработной платы.</w:t>
      </w:r>
    </w:p>
    <w:p w:rsidR="00D812AE" w:rsidRPr="00F9549D" w:rsidRDefault="00D812AE" w:rsidP="00D812AE">
      <w:pPr>
        <w:ind w:firstLine="708"/>
        <w:jc w:val="both"/>
        <w:rPr>
          <w:sz w:val="27"/>
          <w:szCs w:val="27"/>
        </w:rPr>
      </w:pPr>
      <w:r w:rsidRPr="00F9549D">
        <w:rPr>
          <w:sz w:val="27"/>
          <w:szCs w:val="27"/>
        </w:rPr>
        <w:t>Снижение средней заработной платы н</w:t>
      </w:r>
      <w:proofErr w:type="gramStart"/>
      <w:r w:rsidRPr="00F9549D">
        <w:rPr>
          <w:sz w:val="27"/>
          <w:szCs w:val="27"/>
        </w:rPr>
        <w:t>а ООО</w:t>
      </w:r>
      <w:proofErr w:type="gramEnd"/>
      <w:r w:rsidRPr="00F9549D">
        <w:rPr>
          <w:sz w:val="27"/>
          <w:szCs w:val="27"/>
        </w:rPr>
        <w:t xml:space="preserve"> «</w:t>
      </w:r>
      <w:proofErr w:type="spellStart"/>
      <w:r w:rsidRPr="00F9549D">
        <w:rPr>
          <w:sz w:val="27"/>
          <w:szCs w:val="27"/>
        </w:rPr>
        <w:t>МолзаводМясниковский</w:t>
      </w:r>
      <w:proofErr w:type="spellEnd"/>
      <w:r w:rsidRPr="00F9549D">
        <w:rPr>
          <w:sz w:val="27"/>
          <w:szCs w:val="27"/>
        </w:rPr>
        <w:t xml:space="preserve">» в январе-июне 2020 года на 3,2% произошло вследствие введенного постановлением Правительства Ростовской области от 05.04.2020 №272 запрета привлекать к исполнению трудовых обязанностей лиц в возрасте 65 лет и старше. За весь период предоставлено 56 листов нетрудоспособности работникам в возрасте свыше 65+, а также более 100 листов нетрудоспособности лицам, находившимся на карантине. </w:t>
      </w:r>
    </w:p>
    <w:p w:rsidR="00D812AE" w:rsidRPr="00F9549D" w:rsidRDefault="00D812AE" w:rsidP="00D812AE">
      <w:pPr>
        <w:tabs>
          <w:tab w:val="left" w:pos="851"/>
        </w:tabs>
        <w:ind w:firstLine="709"/>
        <w:jc w:val="both"/>
        <w:rPr>
          <w:sz w:val="27"/>
          <w:szCs w:val="27"/>
        </w:rPr>
      </w:pPr>
      <w:r w:rsidRPr="00F9549D">
        <w:rPr>
          <w:sz w:val="27"/>
          <w:szCs w:val="27"/>
        </w:rPr>
        <w:t>Уровень среднемесячной заработной платы н</w:t>
      </w:r>
      <w:proofErr w:type="gramStart"/>
      <w:r w:rsidRPr="00F9549D">
        <w:rPr>
          <w:sz w:val="27"/>
          <w:szCs w:val="27"/>
        </w:rPr>
        <w:t>а ООО</w:t>
      </w:r>
      <w:proofErr w:type="gramEnd"/>
      <w:r w:rsidRPr="00F9549D">
        <w:rPr>
          <w:sz w:val="27"/>
          <w:szCs w:val="27"/>
        </w:rPr>
        <w:t xml:space="preserve"> НПП «Сармат» в январе-мае 2020 года снизился более чем на 20% по сравнению с аналогичным периодом прошлого года. Средний уровень заработной платы на данном предприятии в значительной степени определяется премиальными выплатами и выплатами стимулирующего характера работникам высшего звена. В связи с возросшей активностью предприятия в 2019 году, фонд премиальных выплат в этот период значительно увеличился. Всего по итогам 2019 года средняя заработная плата работников на предприятии выросла более чем на 20% по сравнению с 2018 годом и превышала 60 тыс. рублей.</w:t>
      </w:r>
    </w:p>
    <w:p w:rsidR="00D812AE" w:rsidRPr="00F9549D" w:rsidRDefault="00D812AE" w:rsidP="00D812AE">
      <w:pPr>
        <w:tabs>
          <w:tab w:val="left" w:pos="851"/>
        </w:tabs>
        <w:ind w:firstLine="709"/>
        <w:jc w:val="both"/>
        <w:rPr>
          <w:sz w:val="27"/>
          <w:szCs w:val="27"/>
        </w:rPr>
      </w:pPr>
      <w:r w:rsidRPr="00F9549D">
        <w:rPr>
          <w:sz w:val="27"/>
          <w:szCs w:val="27"/>
        </w:rPr>
        <w:t>Снижение производственной активност</w:t>
      </w:r>
      <w:proofErr w:type="gramStart"/>
      <w:r w:rsidRPr="00F9549D">
        <w:rPr>
          <w:sz w:val="27"/>
          <w:szCs w:val="27"/>
        </w:rPr>
        <w:t>и ООО</w:t>
      </w:r>
      <w:proofErr w:type="gramEnd"/>
      <w:r w:rsidRPr="00F9549D">
        <w:rPr>
          <w:sz w:val="27"/>
          <w:szCs w:val="27"/>
        </w:rPr>
        <w:t xml:space="preserve"> НПП «Сармат» (темп роста объемов производства в январе-июне 2020 года составлял 56,8% от уровня аналогичного периода 2019 года) привело к значительному снижению выплат руководящему составу. При этом стоит отметить, что в первом полугодии 2020 года средняя заработная плата работников (без учета высшего звена) по сравнению с аналогичным периодом прошлого года сохранена и превышает </w:t>
      </w:r>
      <w:proofErr w:type="spellStart"/>
      <w:r w:rsidRPr="00F9549D">
        <w:rPr>
          <w:sz w:val="27"/>
          <w:szCs w:val="27"/>
        </w:rPr>
        <w:t>среднеобластные</w:t>
      </w:r>
      <w:proofErr w:type="spellEnd"/>
      <w:r w:rsidRPr="00F9549D">
        <w:rPr>
          <w:sz w:val="27"/>
          <w:szCs w:val="27"/>
        </w:rPr>
        <w:t xml:space="preserve"> значения.</w:t>
      </w:r>
    </w:p>
    <w:p w:rsidR="00D812AE" w:rsidRPr="00F9549D" w:rsidRDefault="00D812AE" w:rsidP="00D812AE">
      <w:pPr>
        <w:tabs>
          <w:tab w:val="left" w:pos="851"/>
        </w:tabs>
        <w:ind w:firstLine="709"/>
        <w:jc w:val="both"/>
        <w:rPr>
          <w:sz w:val="27"/>
          <w:szCs w:val="27"/>
        </w:rPr>
      </w:pPr>
      <w:proofErr w:type="gramStart"/>
      <w:r w:rsidRPr="00F9549D">
        <w:rPr>
          <w:sz w:val="27"/>
          <w:szCs w:val="27"/>
        </w:rPr>
        <w:t>С 2020 года на территории района в результате реализации инвестиционного проекта из Губернаторской сотни появилось новое предприятие ООО «Мастер-Про Дон» с численностью работников около 200 человек и средней заработной платой 18 тыс. руб. Появление столь крупного предприятия с относительно невысокой заработной платой также повлияло на снижение среднего уровня показателя по полному кругу организаций.</w:t>
      </w:r>
      <w:proofErr w:type="gramEnd"/>
    </w:p>
    <w:p w:rsidR="00D812AE" w:rsidRPr="00F9549D" w:rsidRDefault="00D812AE" w:rsidP="00D812AE">
      <w:pPr>
        <w:tabs>
          <w:tab w:val="left" w:pos="851"/>
        </w:tabs>
        <w:ind w:firstLine="709"/>
        <w:jc w:val="both"/>
        <w:rPr>
          <w:sz w:val="27"/>
          <w:szCs w:val="27"/>
        </w:rPr>
      </w:pPr>
      <w:r w:rsidRPr="00F9549D">
        <w:rPr>
          <w:sz w:val="27"/>
          <w:szCs w:val="27"/>
        </w:rPr>
        <w:t>С руководителями данных предприятий проведена разъяснительная работа о необходимости планомерного увеличения заработной платы работников.</w:t>
      </w:r>
    </w:p>
    <w:p w:rsidR="0077784A" w:rsidRPr="00F9549D" w:rsidRDefault="0077784A" w:rsidP="0001711E">
      <w:pPr>
        <w:pStyle w:val="a7"/>
        <w:tabs>
          <w:tab w:val="left" w:pos="0"/>
        </w:tabs>
        <w:spacing w:after="0"/>
        <w:ind w:left="0"/>
        <w:jc w:val="both"/>
        <w:rPr>
          <w:color w:val="FF0000"/>
          <w:sz w:val="27"/>
          <w:szCs w:val="27"/>
        </w:rPr>
      </w:pPr>
    </w:p>
    <w:p w:rsidR="00F9549D" w:rsidRDefault="00F9549D" w:rsidP="00423F08">
      <w:pPr>
        <w:pStyle w:val="a7"/>
        <w:tabs>
          <w:tab w:val="left" w:pos="0"/>
        </w:tabs>
        <w:spacing w:after="0"/>
        <w:ind w:left="0"/>
        <w:jc w:val="center"/>
        <w:rPr>
          <w:b/>
          <w:sz w:val="27"/>
          <w:szCs w:val="27"/>
        </w:rPr>
      </w:pPr>
    </w:p>
    <w:p w:rsidR="00F9549D" w:rsidRDefault="00F9549D" w:rsidP="00423F08">
      <w:pPr>
        <w:pStyle w:val="a7"/>
        <w:tabs>
          <w:tab w:val="left" w:pos="0"/>
        </w:tabs>
        <w:spacing w:after="0"/>
        <w:ind w:left="0"/>
        <w:jc w:val="center"/>
        <w:rPr>
          <w:b/>
          <w:sz w:val="27"/>
          <w:szCs w:val="27"/>
        </w:rPr>
      </w:pPr>
    </w:p>
    <w:p w:rsidR="00B17ABA" w:rsidRPr="00F9549D" w:rsidRDefault="00B17ABA" w:rsidP="00423F08">
      <w:pPr>
        <w:pStyle w:val="a7"/>
        <w:tabs>
          <w:tab w:val="left" w:pos="0"/>
        </w:tabs>
        <w:spacing w:after="0"/>
        <w:ind w:left="0"/>
        <w:jc w:val="center"/>
        <w:rPr>
          <w:sz w:val="27"/>
          <w:szCs w:val="27"/>
        </w:rPr>
      </w:pPr>
      <w:r w:rsidRPr="00F9549D">
        <w:rPr>
          <w:b/>
          <w:sz w:val="27"/>
          <w:szCs w:val="27"/>
        </w:rPr>
        <w:lastRenderedPageBreak/>
        <w:t>Решение:</w:t>
      </w:r>
    </w:p>
    <w:p w:rsidR="00D1454B" w:rsidRPr="00F9549D" w:rsidRDefault="00D1454B" w:rsidP="00B17ABA">
      <w:pPr>
        <w:jc w:val="center"/>
        <w:rPr>
          <w:b/>
          <w:sz w:val="27"/>
          <w:szCs w:val="27"/>
        </w:rPr>
      </w:pPr>
    </w:p>
    <w:p w:rsidR="00663407" w:rsidRPr="00F9549D" w:rsidRDefault="00663407" w:rsidP="00663407">
      <w:pPr>
        <w:numPr>
          <w:ilvl w:val="0"/>
          <w:numId w:val="1"/>
        </w:numPr>
        <w:tabs>
          <w:tab w:val="clear" w:pos="720"/>
          <w:tab w:val="num" w:pos="426"/>
        </w:tabs>
        <w:ind w:left="426" w:hanging="426"/>
        <w:jc w:val="both"/>
        <w:rPr>
          <w:sz w:val="27"/>
          <w:szCs w:val="27"/>
        </w:rPr>
      </w:pPr>
      <w:r w:rsidRPr="00F9549D">
        <w:rPr>
          <w:sz w:val="27"/>
          <w:szCs w:val="27"/>
        </w:rPr>
        <w:t>Информации докладчиков одобрить.</w:t>
      </w:r>
    </w:p>
    <w:p w:rsidR="00663407" w:rsidRPr="00F9549D" w:rsidRDefault="00663407" w:rsidP="00663407">
      <w:pPr>
        <w:numPr>
          <w:ilvl w:val="0"/>
          <w:numId w:val="1"/>
        </w:numPr>
        <w:tabs>
          <w:tab w:val="clear" w:pos="720"/>
          <w:tab w:val="left" w:pos="0"/>
          <w:tab w:val="num" w:pos="426"/>
        </w:tabs>
        <w:ind w:left="426" w:hanging="426"/>
        <w:jc w:val="both"/>
        <w:rPr>
          <w:sz w:val="27"/>
          <w:szCs w:val="27"/>
        </w:rPr>
      </w:pPr>
      <w:r w:rsidRPr="00F9549D">
        <w:rPr>
          <w:sz w:val="27"/>
          <w:szCs w:val="27"/>
        </w:rPr>
        <w:t xml:space="preserve">Администрации </w:t>
      </w:r>
      <w:proofErr w:type="spellStart"/>
      <w:r w:rsidRPr="00F9549D">
        <w:rPr>
          <w:sz w:val="27"/>
          <w:szCs w:val="27"/>
        </w:rPr>
        <w:t>Мясниковского</w:t>
      </w:r>
      <w:proofErr w:type="spellEnd"/>
      <w:r w:rsidRPr="00F9549D">
        <w:rPr>
          <w:sz w:val="27"/>
          <w:szCs w:val="27"/>
        </w:rPr>
        <w:t xml:space="preserve"> района продолжить проведение:</w:t>
      </w:r>
    </w:p>
    <w:p w:rsidR="0063413D" w:rsidRPr="00F9549D" w:rsidRDefault="00663407" w:rsidP="0054039B">
      <w:pPr>
        <w:numPr>
          <w:ilvl w:val="0"/>
          <w:numId w:val="25"/>
        </w:numPr>
        <w:tabs>
          <w:tab w:val="left" w:pos="0"/>
        </w:tabs>
        <w:ind w:left="709" w:hanging="283"/>
        <w:jc w:val="both"/>
        <w:rPr>
          <w:sz w:val="27"/>
          <w:szCs w:val="27"/>
        </w:rPr>
      </w:pPr>
      <w:r w:rsidRPr="00F9549D">
        <w:rPr>
          <w:sz w:val="27"/>
          <w:szCs w:val="27"/>
        </w:rPr>
        <w:t xml:space="preserve">ежеквартального </w:t>
      </w:r>
      <w:r w:rsidR="00DD005C">
        <w:rPr>
          <w:sz w:val="27"/>
          <w:szCs w:val="27"/>
        </w:rPr>
        <w:t>мониторинга развития социально</w:t>
      </w:r>
      <w:r w:rsidR="0054039B" w:rsidRPr="00F9549D">
        <w:rPr>
          <w:sz w:val="27"/>
          <w:szCs w:val="27"/>
        </w:rPr>
        <w:t xml:space="preserve">-трудовых отношений в </w:t>
      </w:r>
      <w:proofErr w:type="spellStart"/>
      <w:r w:rsidR="0054039B" w:rsidRPr="00F9549D">
        <w:rPr>
          <w:sz w:val="27"/>
          <w:szCs w:val="27"/>
        </w:rPr>
        <w:t>Мясниковском</w:t>
      </w:r>
      <w:proofErr w:type="spellEnd"/>
      <w:r w:rsidR="0054039B" w:rsidRPr="00F9549D">
        <w:rPr>
          <w:sz w:val="27"/>
          <w:szCs w:val="27"/>
        </w:rPr>
        <w:t xml:space="preserve"> районе,</w:t>
      </w:r>
      <w:r w:rsidRPr="00F9549D">
        <w:rPr>
          <w:sz w:val="27"/>
          <w:szCs w:val="27"/>
        </w:rPr>
        <w:t xml:space="preserve"> в том числе  присоединения организаций района к областному и районному Трёхстороннему Соглашению</w:t>
      </w:r>
      <w:proofErr w:type="gramStart"/>
      <w:r w:rsidRPr="00F9549D">
        <w:rPr>
          <w:sz w:val="27"/>
          <w:szCs w:val="27"/>
        </w:rPr>
        <w:t>;у</w:t>
      </w:r>
      <w:proofErr w:type="gramEnd"/>
      <w:r w:rsidRPr="00F9549D">
        <w:rPr>
          <w:sz w:val="27"/>
          <w:szCs w:val="27"/>
        </w:rPr>
        <w:t>становления минимального размера оплаты труда в организациях, присоединившихся к Трёхстороннему Соглашени</w:t>
      </w:r>
      <w:r w:rsidR="0054039B" w:rsidRPr="00F9549D">
        <w:rPr>
          <w:sz w:val="27"/>
          <w:szCs w:val="27"/>
        </w:rPr>
        <w:t xml:space="preserve">ю; </w:t>
      </w:r>
      <w:r w:rsidRPr="00F9549D">
        <w:rPr>
          <w:sz w:val="27"/>
          <w:szCs w:val="27"/>
        </w:rPr>
        <w:t>обеспечения роста заработной платы на предприятиях, организациях, индивидуальных предпринимателях, выплачивающих заработную плату ниже минимального размера оплаты труда (по данным налогового органа, территориального органа статистики и данным УСЗН Администрации района).</w:t>
      </w:r>
    </w:p>
    <w:p w:rsidR="003805C8" w:rsidRPr="00F9549D" w:rsidRDefault="00663407" w:rsidP="00426D5D">
      <w:pPr>
        <w:numPr>
          <w:ilvl w:val="0"/>
          <w:numId w:val="1"/>
        </w:numPr>
        <w:tabs>
          <w:tab w:val="clear" w:pos="720"/>
          <w:tab w:val="left" w:pos="0"/>
          <w:tab w:val="num" w:pos="426"/>
        </w:tabs>
        <w:ind w:left="426" w:hanging="426"/>
        <w:jc w:val="both"/>
        <w:rPr>
          <w:sz w:val="27"/>
          <w:szCs w:val="27"/>
        </w:rPr>
      </w:pPr>
      <w:r w:rsidRPr="00F9549D">
        <w:rPr>
          <w:sz w:val="27"/>
          <w:szCs w:val="27"/>
        </w:rPr>
        <w:t xml:space="preserve">Членам комиссии продолжить работу по легализации трудовых отношений. В срок до </w:t>
      </w:r>
      <w:r w:rsidR="007D114A" w:rsidRPr="00F9549D">
        <w:rPr>
          <w:sz w:val="27"/>
          <w:szCs w:val="27"/>
        </w:rPr>
        <w:t>31.12.2020</w:t>
      </w:r>
      <w:r w:rsidRPr="00F9549D">
        <w:rPr>
          <w:sz w:val="27"/>
          <w:szCs w:val="27"/>
        </w:rPr>
        <w:t xml:space="preserve"> обеспечить выполнение контрольного показателя по снижению неформальной занятости, установленный для </w:t>
      </w:r>
      <w:proofErr w:type="spellStart"/>
      <w:r w:rsidRPr="00F9549D">
        <w:rPr>
          <w:sz w:val="27"/>
          <w:szCs w:val="27"/>
        </w:rPr>
        <w:t>Мясниковского</w:t>
      </w:r>
      <w:proofErr w:type="spellEnd"/>
      <w:r w:rsidRPr="00F9549D">
        <w:rPr>
          <w:sz w:val="27"/>
          <w:szCs w:val="27"/>
        </w:rPr>
        <w:t xml:space="preserve"> района на 2020 год.  </w:t>
      </w:r>
    </w:p>
    <w:p w:rsidR="0054039B" w:rsidRPr="00F9549D" w:rsidRDefault="003805C8" w:rsidP="00B60CEB">
      <w:pPr>
        <w:numPr>
          <w:ilvl w:val="0"/>
          <w:numId w:val="1"/>
        </w:numPr>
        <w:tabs>
          <w:tab w:val="clear" w:pos="720"/>
          <w:tab w:val="left" w:pos="0"/>
          <w:tab w:val="num" w:pos="426"/>
        </w:tabs>
        <w:ind w:left="426" w:hanging="426"/>
        <w:jc w:val="both"/>
        <w:rPr>
          <w:sz w:val="27"/>
          <w:szCs w:val="27"/>
        </w:rPr>
      </w:pPr>
      <w:proofErr w:type="gramStart"/>
      <w:r w:rsidRPr="00F9549D">
        <w:rPr>
          <w:sz w:val="27"/>
          <w:szCs w:val="27"/>
        </w:rPr>
        <w:t xml:space="preserve">Членам комиссии </w:t>
      </w:r>
      <w:r w:rsidR="0054039B" w:rsidRPr="00F9549D">
        <w:rPr>
          <w:sz w:val="27"/>
          <w:szCs w:val="27"/>
        </w:rPr>
        <w:t xml:space="preserve">продолжить работу по присоединению </w:t>
      </w:r>
      <w:r w:rsidR="0013074C" w:rsidRPr="00F9549D">
        <w:rPr>
          <w:sz w:val="27"/>
          <w:szCs w:val="27"/>
        </w:rPr>
        <w:t>предприятий и организаций района к областному и районному трёхстороннему Соглашению и обеспечить выполнение целевых индикаторов до конца 2020 года: присоединить</w:t>
      </w:r>
      <w:r w:rsidRPr="00F9549D">
        <w:rPr>
          <w:sz w:val="27"/>
          <w:szCs w:val="27"/>
        </w:rPr>
        <w:t xml:space="preserve"> 40% организаций района (без </w:t>
      </w:r>
      <w:proofErr w:type="spellStart"/>
      <w:r w:rsidRPr="00F9549D">
        <w:rPr>
          <w:sz w:val="27"/>
          <w:szCs w:val="27"/>
        </w:rPr>
        <w:t>микропредприятий</w:t>
      </w:r>
      <w:proofErr w:type="spellEnd"/>
      <w:r w:rsidRPr="00F9549D">
        <w:rPr>
          <w:sz w:val="27"/>
          <w:szCs w:val="27"/>
        </w:rPr>
        <w:t>)</w:t>
      </w:r>
      <w:r w:rsidR="0013074C" w:rsidRPr="00F9549D">
        <w:rPr>
          <w:sz w:val="27"/>
          <w:szCs w:val="27"/>
        </w:rPr>
        <w:t xml:space="preserve"> и 7</w:t>
      </w:r>
      <w:r w:rsidR="000F65F4" w:rsidRPr="00F9549D">
        <w:rPr>
          <w:sz w:val="27"/>
          <w:szCs w:val="27"/>
        </w:rPr>
        <w:t xml:space="preserve">% </w:t>
      </w:r>
      <w:r w:rsidR="00537BCD" w:rsidRPr="00F9549D">
        <w:rPr>
          <w:bCs/>
          <w:sz w:val="27"/>
          <w:szCs w:val="27"/>
          <w:lang w:eastAsia="en-US"/>
        </w:rPr>
        <w:t>индивидуальных предпринимателей со среднесписочной численностью работников более 15 человек</w:t>
      </w:r>
      <w:r w:rsidR="00537BCD" w:rsidRPr="00F9549D">
        <w:rPr>
          <w:sz w:val="27"/>
          <w:szCs w:val="27"/>
          <w:lang w:eastAsia="en-US"/>
        </w:rPr>
        <w:t xml:space="preserve"> (от общего числа действующих</w:t>
      </w:r>
      <w:r w:rsidR="00537BCD" w:rsidRPr="00F9549D">
        <w:rPr>
          <w:bCs/>
          <w:sz w:val="27"/>
          <w:szCs w:val="27"/>
          <w:lang w:eastAsia="en-US"/>
        </w:rPr>
        <w:t xml:space="preserve"> индивидуальных предпринимателей со среднесписочной численностью работников более 15 человек)</w:t>
      </w:r>
      <w:r w:rsidRPr="00F9549D">
        <w:rPr>
          <w:sz w:val="27"/>
          <w:szCs w:val="27"/>
        </w:rPr>
        <w:t xml:space="preserve"> к областному и районному трёхстороннему</w:t>
      </w:r>
      <w:proofErr w:type="gramEnd"/>
      <w:r w:rsidRPr="00F9549D">
        <w:rPr>
          <w:sz w:val="27"/>
          <w:szCs w:val="27"/>
        </w:rPr>
        <w:t xml:space="preserve"> Соглашению. </w:t>
      </w:r>
    </w:p>
    <w:p w:rsidR="000F65F4" w:rsidRPr="00F9549D" w:rsidRDefault="0054039B" w:rsidP="00B60CEB">
      <w:pPr>
        <w:numPr>
          <w:ilvl w:val="0"/>
          <w:numId w:val="1"/>
        </w:numPr>
        <w:tabs>
          <w:tab w:val="clear" w:pos="720"/>
          <w:tab w:val="left" w:pos="0"/>
          <w:tab w:val="num" w:pos="426"/>
        </w:tabs>
        <w:ind w:left="426" w:hanging="426"/>
        <w:jc w:val="both"/>
        <w:rPr>
          <w:sz w:val="27"/>
          <w:szCs w:val="27"/>
        </w:rPr>
      </w:pPr>
      <w:r w:rsidRPr="00F9549D">
        <w:rPr>
          <w:sz w:val="27"/>
          <w:szCs w:val="27"/>
        </w:rPr>
        <w:t xml:space="preserve">Отделу экономического развития Администрации района </w:t>
      </w:r>
      <w:r w:rsidR="0013074C" w:rsidRPr="00F9549D">
        <w:rPr>
          <w:sz w:val="27"/>
          <w:szCs w:val="27"/>
        </w:rPr>
        <w:t>в октябре текущего года провести комплексный анализ уровня средней заработной платы в разрезе крупных, средних и малых предприятий и организаций района, в разрезе видов экономической деятельности. Выявить «проблемные» предприятия и организации, установить причины низкой оплаты труда (п. 3.2. решения 2 областной трёхсторонней комиссии по регулированию социально-трудовых отношений от 23.07.2020).</w:t>
      </w:r>
    </w:p>
    <w:p w:rsidR="000F65F4" w:rsidRPr="00F9549D" w:rsidRDefault="000F65F4" w:rsidP="00B60CEB">
      <w:pPr>
        <w:jc w:val="both"/>
        <w:rPr>
          <w:sz w:val="27"/>
          <w:szCs w:val="27"/>
        </w:rPr>
      </w:pPr>
      <w:bookmarkStart w:id="0" w:name="_GoBack"/>
      <w:bookmarkEnd w:id="0"/>
    </w:p>
    <w:p w:rsidR="00F9549D" w:rsidRDefault="00F9549D" w:rsidP="00B60CEB">
      <w:pPr>
        <w:jc w:val="both"/>
        <w:rPr>
          <w:sz w:val="27"/>
          <w:szCs w:val="27"/>
        </w:rPr>
      </w:pPr>
    </w:p>
    <w:p w:rsidR="00F9549D" w:rsidRDefault="00F9549D" w:rsidP="00B60CEB">
      <w:pPr>
        <w:jc w:val="both"/>
        <w:rPr>
          <w:sz w:val="27"/>
          <w:szCs w:val="27"/>
        </w:rPr>
      </w:pPr>
    </w:p>
    <w:p w:rsidR="00F9549D" w:rsidRDefault="00F9549D" w:rsidP="00B60CEB">
      <w:pPr>
        <w:jc w:val="both"/>
        <w:rPr>
          <w:sz w:val="27"/>
          <w:szCs w:val="27"/>
        </w:rPr>
      </w:pPr>
    </w:p>
    <w:p w:rsidR="00F9549D" w:rsidRPr="00F9549D" w:rsidRDefault="00F9549D" w:rsidP="00B60CEB">
      <w:pPr>
        <w:jc w:val="both"/>
        <w:rPr>
          <w:sz w:val="27"/>
          <w:szCs w:val="27"/>
        </w:rPr>
      </w:pPr>
    </w:p>
    <w:tbl>
      <w:tblPr>
        <w:tblW w:w="0" w:type="auto"/>
        <w:jc w:val="right"/>
        <w:tblInd w:w="-960" w:type="dxa"/>
        <w:tblLook w:val="01E0"/>
      </w:tblPr>
      <w:tblGrid>
        <w:gridCol w:w="5710"/>
        <w:gridCol w:w="4037"/>
      </w:tblGrid>
      <w:tr w:rsidR="0013074C" w:rsidRPr="00F9549D" w:rsidTr="00F9549D">
        <w:trPr>
          <w:jc w:val="right"/>
        </w:trPr>
        <w:tc>
          <w:tcPr>
            <w:tcW w:w="5710" w:type="dxa"/>
          </w:tcPr>
          <w:p w:rsidR="00B4761A" w:rsidRPr="00F9549D" w:rsidRDefault="00B60CEB" w:rsidP="006206F7">
            <w:pPr>
              <w:widowControl w:val="0"/>
              <w:tabs>
                <w:tab w:val="left" w:pos="1530"/>
                <w:tab w:val="left" w:pos="4818"/>
                <w:tab w:val="left" w:pos="7823"/>
              </w:tabs>
              <w:autoSpaceDE w:val="0"/>
              <w:autoSpaceDN w:val="0"/>
              <w:adjustRightInd w:val="0"/>
              <w:rPr>
                <w:sz w:val="27"/>
                <w:szCs w:val="27"/>
              </w:rPr>
            </w:pPr>
            <w:r w:rsidRPr="00F9549D">
              <w:rPr>
                <w:sz w:val="27"/>
                <w:szCs w:val="27"/>
              </w:rPr>
              <w:t xml:space="preserve">Заместитель  главы Администрации </w:t>
            </w:r>
            <w:proofErr w:type="spellStart"/>
            <w:r w:rsidRPr="00F9549D">
              <w:rPr>
                <w:sz w:val="27"/>
                <w:szCs w:val="27"/>
              </w:rPr>
              <w:t>Мясниковского</w:t>
            </w:r>
            <w:proofErr w:type="spellEnd"/>
            <w:r w:rsidRPr="00F9549D">
              <w:rPr>
                <w:sz w:val="27"/>
                <w:szCs w:val="27"/>
              </w:rPr>
              <w:t xml:space="preserve"> района,  координатор районной трехсторонней комиссии по регулированию социально-трудовых отношений</w:t>
            </w:r>
            <w:r w:rsidRPr="00F9549D">
              <w:rPr>
                <w:sz w:val="27"/>
                <w:szCs w:val="27"/>
              </w:rPr>
              <w:tab/>
            </w:r>
          </w:p>
          <w:p w:rsidR="00B4761A" w:rsidRPr="00F9549D" w:rsidRDefault="00B4761A" w:rsidP="006206F7">
            <w:pPr>
              <w:widowControl w:val="0"/>
              <w:tabs>
                <w:tab w:val="left" w:pos="1530"/>
                <w:tab w:val="left" w:pos="4818"/>
                <w:tab w:val="left" w:pos="7823"/>
              </w:tabs>
              <w:autoSpaceDE w:val="0"/>
              <w:autoSpaceDN w:val="0"/>
              <w:adjustRightInd w:val="0"/>
              <w:rPr>
                <w:sz w:val="27"/>
                <w:szCs w:val="27"/>
              </w:rPr>
            </w:pPr>
          </w:p>
          <w:p w:rsidR="00B60CEB" w:rsidRPr="00F9549D" w:rsidRDefault="00B60CEB" w:rsidP="006206F7">
            <w:pPr>
              <w:widowControl w:val="0"/>
              <w:tabs>
                <w:tab w:val="left" w:pos="1530"/>
                <w:tab w:val="left" w:pos="4818"/>
                <w:tab w:val="left" w:pos="7823"/>
              </w:tabs>
              <w:autoSpaceDE w:val="0"/>
              <w:autoSpaceDN w:val="0"/>
              <w:adjustRightInd w:val="0"/>
              <w:rPr>
                <w:sz w:val="27"/>
                <w:szCs w:val="27"/>
              </w:rPr>
            </w:pPr>
          </w:p>
        </w:tc>
        <w:tc>
          <w:tcPr>
            <w:tcW w:w="4037" w:type="dxa"/>
          </w:tcPr>
          <w:p w:rsidR="00B60CEB" w:rsidRPr="00F9549D" w:rsidRDefault="00B60CEB" w:rsidP="006206F7">
            <w:pPr>
              <w:widowControl w:val="0"/>
              <w:tabs>
                <w:tab w:val="left" w:pos="1530"/>
                <w:tab w:val="left" w:pos="4818"/>
                <w:tab w:val="left" w:pos="7823"/>
              </w:tabs>
              <w:autoSpaceDE w:val="0"/>
              <w:autoSpaceDN w:val="0"/>
              <w:adjustRightInd w:val="0"/>
              <w:rPr>
                <w:sz w:val="27"/>
                <w:szCs w:val="27"/>
              </w:rPr>
            </w:pPr>
          </w:p>
          <w:p w:rsidR="00B60CEB" w:rsidRPr="00F9549D" w:rsidRDefault="00B60CEB" w:rsidP="006206F7">
            <w:pPr>
              <w:widowControl w:val="0"/>
              <w:tabs>
                <w:tab w:val="left" w:pos="1530"/>
                <w:tab w:val="left" w:pos="4818"/>
                <w:tab w:val="left" w:pos="7823"/>
              </w:tabs>
              <w:autoSpaceDE w:val="0"/>
              <w:autoSpaceDN w:val="0"/>
              <w:adjustRightInd w:val="0"/>
              <w:rPr>
                <w:sz w:val="27"/>
                <w:szCs w:val="27"/>
              </w:rPr>
            </w:pPr>
          </w:p>
          <w:p w:rsidR="00B60CEB" w:rsidRPr="00F9549D" w:rsidRDefault="00B60CEB" w:rsidP="00B4761A">
            <w:pPr>
              <w:widowControl w:val="0"/>
              <w:tabs>
                <w:tab w:val="left" w:pos="3911"/>
                <w:tab w:val="left" w:pos="4818"/>
                <w:tab w:val="left" w:pos="7823"/>
              </w:tabs>
              <w:autoSpaceDE w:val="0"/>
              <w:autoSpaceDN w:val="0"/>
              <w:adjustRightInd w:val="0"/>
              <w:ind w:left="-47"/>
              <w:jc w:val="right"/>
              <w:rPr>
                <w:sz w:val="27"/>
                <w:szCs w:val="27"/>
              </w:rPr>
            </w:pPr>
            <w:proofErr w:type="spellStart"/>
            <w:r w:rsidRPr="00F9549D">
              <w:rPr>
                <w:sz w:val="27"/>
                <w:szCs w:val="27"/>
              </w:rPr>
              <w:t>Н.С.Кешишян</w:t>
            </w:r>
            <w:proofErr w:type="spellEnd"/>
          </w:p>
        </w:tc>
      </w:tr>
    </w:tbl>
    <w:p w:rsidR="00B60CEB" w:rsidRPr="00F9549D" w:rsidRDefault="00B60CEB" w:rsidP="00F9549D">
      <w:pPr>
        <w:jc w:val="both"/>
        <w:rPr>
          <w:color w:val="FF0000"/>
          <w:sz w:val="27"/>
          <w:szCs w:val="27"/>
        </w:rPr>
      </w:pPr>
    </w:p>
    <w:sectPr w:rsidR="00B60CEB" w:rsidRPr="00F9549D" w:rsidSect="00984A49">
      <w:pgSz w:w="11906" w:h="16838"/>
      <w:pgMar w:top="851" w:right="849" w:bottom="568"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420"/>
        </w:tabs>
        <w:ind w:left="420" w:hanging="360"/>
      </w:pPr>
      <w:rPr>
        <w:rFonts w:ascii="Symbol" w:hAnsi="Symbol"/>
      </w:rPr>
    </w:lvl>
  </w:abstractNum>
  <w:abstractNum w:abstractNumId="1">
    <w:nsid w:val="05C20287"/>
    <w:multiLevelType w:val="hybridMultilevel"/>
    <w:tmpl w:val="5A5E3AFE"/>
    <w:lvl w:ilvl="0" w:tplc="B358C6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A4D2D"/>
    <w:multiLevelType w:val="hybridMultilevel"/>
    <w:tmpl w:val="0AB403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CF1688"/>
    <w:multiLevelType w:val="hybridMultilevel"/>
    <w:tmpl w:val="AA16B3F2"/>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4">
    <w:nsid w:val="12F031EC"/>
    <w:multiLevelType w:val="hybridMultilevel"/>
    <w:tmpl w:val="D984169E"/>
    <w:lvl w:ilvl="0" w:tplc="2CB0E33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2FA3044"/>
    <w:multiLevelType w:val="hybridMultilevel"/>
    <w:tmpl w:val="B8C04384"/>
    <w:lvl w:ilvl="0" w:tplc="79ECB95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9019EF"/>
    <w:multiLevelType w:val="hybridMultilevel"/>
    <w:tmpl w:val="C122BCC2"/>
    <w:lvl w:ilvl="0" w:tplc="2CB0E3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9F507AA"/>
    <w:multiLevelType w:val="hybridMultilevel"/>
    <w:tmpl w:val="368E59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8C4969"/>
    <w:multiLevelType w:val="hybridMultilevel"/>
    <w:tmpl w:val="677ED602"/>
    <w:lvl w:ilvl="0" w:tplc="D278FA48">
      <w:start w:val="1"/>
      <w:numFmt w:val="decimal"/>
      <w:lvlText w:val="%1."/>
      <w:lvlJc w:val="left"/>
      <w:pPr>
        <w:tabs>
          <w:tab w:val="num" w:pos="720"/>
        </w:tabs>
        <w:ind w:left="720" w:hanging="360"/>
      </w:pPr>
      <w:rPr>
        <w:color w:val="auto"/>
        <w:sz w:val="28"/>
        <w:szCs w:val="28"/>
      </w:rPr>
    </w:lvl>
    <w:lvl w:ilvl="1" w:tplc="EC68F5DE">
      <w:start w:val="1"/>
      <w:numFmt w:val="bullet"/>
      <w:lvlText w:val=""/>
      <w:lvlJc w:val="left"/>
      <w:pPr>
        <w:tabs>
          <w:tab w:val="num" w:pos="1260"/>
        </w:tabs>
        <w:ind w:left="126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98744E"/>
    <w:multiLevelType w:val="hybridMultilevel"/>
    <w:tmpl w:val="8A1E3EEA"/>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0">
    <w:nsid w:val="2BC27B59"/>
    <w:multiLevelType w:val="hybridMultilevel"/>
    <w:tmpl w:val="44C8437C"/>
    <w:lvl w:ilvl="0" w:tplc="6C325B98">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810830"/>
    <w:multiLevelType w:val="hybridMultilevel"/>
    <w:tmpl w:val="8784326A"/>
    <w:lvl w:ilvl="0" w:tplc="EC68F5DE">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2">
    <w:nsid w:val="359D152B"/>
    <w:multiLevelType w:val="hybridMultilevel"/>
    <w:tmpl w:val="7A90801C"/>
    <w:lvl w:ilvl="0" w:tplc="EC68F5DE">
      <w:start w:val="1"/>
      <w:numFmt w:val="bullet"/>
      <w:lvlText w:val=""/>
      <w:lvlJc w:val="left"/>
      <w:pPr>
        <w:tabs>
          <w:tab w:val="num" w:pos="1260"/>
        </w:tabs>
        <w:ind w:left="1260" w:hanging="360"/>
      </w:pPr>
      <w:rPr>
        <w:rFonts w:ascii="Symbol" w:hAnsi="Symbol" w:hint="default"/>
      </w:rPr>
    </w:lvl>
    <w:lvl w:ilvl="1" w:tplc="1A12834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6FA6314"/>
    <w:multiLevelType w:val="hybridMultilevel"/>
    <w:tmpl w:val="368E59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500B2D"/>
    <w:multiLevelType w:val="hybridMultilevel"/>
    <w:tmpl w:val="F2624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71C0B"/>
    <w:multiLevelType w:val="hybridMultilevel"/>
    <w:tmpl w:val="1C7AE712"/>
    <w:lvl w:ilvl="0" w:tplc="A6FCB256">
      <w:start w:val="1"/>
      <w:numFmt w:val="decimal"/>
      <w:lvlText w:val="%1."/>
      <w:lvlJc w:val="left"/>
      <w:pPr>
        <w:ind w:left="375" w:hanging="39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6">
    <w:nsid w:val="49BD1513"/>
    <w:multiLevelType w:val="hybridMultilevel"/>
    <w:tmpl w:val="10A29176"/>
    <w:lvl w:ilvl="0" w:tplc="F1C47EBC">
      <w:start w:val="1"/>
      <w:numFmt w:val="decimal"/>
      <w:lvlText w:val="%1."/>
      <w:lvlJc w:val="left"/>
      <w:pPr>
        <w:tabs>
          <w:tab w:val="num" w:pos="862"/>
        </w:tabs>
        <w:ind w:left="862" w:hanging="360"/>
      </w:pPr>
      <w:rPr>
        <w:color w:val="auto"/>
        <w:sz w:val="28"/>
        <w:szCs w:val="28"/>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7">
    <w:nsid w:val="4C371381"/>
    <w:multiLevelType w:val="hybridMultilevel"/>
    <w:tmpl w:val="8A72B660"/>
    <w:lvl w:ilvl="0" w:tplc="EC68F5D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CC607D2"/>
    <w:multiLevelType w:val="hybridMultilevel"/>
    <w:tmpl w:val="56569E36"/>
    <w:lvl w:ilvl="0" w:tplc="2CB0E33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571E677A"/>
    <w:multiLevelType w:val="hybridMultilevel"/>
    <w:tmpl w:val="89889020"/>
    <w:lvl w:ilvl="0" w:tplc="C3BC9AFC">
      <w:start w:val="1"/>
      <w:numFmt w:val="decimal"/>
      <w:lvlText w:val="%1."/>
      <w:lvlJc w:val="left"/>
      <w:pPr>
        <w:ind w:left="808" w:hanging="54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C2430F"/>
    <w:multiLevelType w:val="hybridMultilevel"/>
    <w:tmpl w:val="E9D40A54"/>
    <w:lvl w:ilvl="0" w:tplc="0419000F">
      <w:start w:val="1"/>
      <w:numFmt w:val="decimal"/>
      <w:lvlText w:val="%1."/>
      <w:lvlJc w:val="left"/>
      <w:pPr>
        <w:tabs>
          <w:tab w:val="num" w:pos="720"/>
        </w:tabs>
        <w:ind w:left="720" w:hanging="360"/>
      </w:pPr>
    </w:lvl>
    <w:lvl w:ilvl="1" w:tplc="1A12834A">
      <w:start w:val="1"/>
      <w:numFmt w:val="bullet"/>
      <w:lvlText w:val=""/>
      <w:lvlJc w:val="left"/>
      <w:pPr>
        <w:tabs>
          <w:tab w:val="num" w:pos="1440"/>
        </w:tabs>
        <w:ind w:left="1440" w:hanging="360"/>
      </w:pPr>
      <w:rPr>
        <w:rFonts w:ascii="Symbol" w:hAnsi="Symbol" w:hint="default"/>
      </w:rPr>
    </w:lvl>
    <w:lvl w:ilvl="2" w:tplc="0419000D">
      <w:start w:val="1"/>
      <w:numFmt w:val="bullet"/>
      <w:lvlText w:val=""/>
      <w:lvlJc w:val="left"/>
      <w:pPr>
        <w:tabs>
          <w:tab w:val="num" w:pos="2340"/>
        </w:tabs>
        <w:ind w:left="234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D93B43"/>
    <w:multiLevelType w:val="hybridMultilevel"/>
    <w:tmpl w:val="931635C0"/>
    <w:lvl w:ilvl="0" w:tplc="EC68F5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CE21588"/>
    <w:multiLevelType w:val="hybridMultilevel"/>
    <w:tmpl w:val="8FD8B9C2"/>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3">
    <w:nsid w:val="602B0FBF"/>
    <w:multiLevelType w:val="hybridMultilevel"/>
    <w:tmpl w:val="A7BE9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4F01AC"/>
    <w:multiLevelType w:val="hybridMultilevel"/>
    <w:tmpl w:val="FBCC4D0E"/>
    <w:lvl w:ilvl="0" w:tplc="8766C9C6">
      <w:start w:val="1"/>
      <w:numFmt w:val="decimal"/>
      <w:lvlText w:val="%1."/>
      <w:lvlJc w:val="left"/>
      <w:pPr>
        <w:tabs>
          <w:tab w:val="num" w:pos="502"/>
        </w:tabs>
        <w:ind w:left="502" w:hanging="360"/>
      </w:pPr>
      <w:rPr>
        <w:sz w:val="28"/>
        <w:szCs w:val="28"/>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5">
    <w:nsid w:val="60A60F08"/>
    <w:multiLevelType w:val="hybridMultilevel"/>
    <w:tmpl w:val="E20C8C50"/>
    <w:lvl w:ilvl="0" w:tplc="EC68F5DE">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618F68C3"/>
    <w:multiLevelType w:val="hybridMultilevel"/>
    <w:tmpl w:val="ABBE375E"/>
    <w:lvl w:ilvl="0" w:tplc="2CB0E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0E0F96"/>
    <w:multiLevelType w:val="hybridMultilevel"/>
    <w:tmpl w:val="1B2483E2"/>
    <w:lvl w:ilvl="0" w:tplc="1A12834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67255377"/>
    <w:multiLevelType w:val="hybridMultilevel"/>
    <w:tmpl w:val="C21C53B2"/>
    <w:lvl w:ilvl="0" w:tplc="2CB0E33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6D04075D"/>
    <w:multiLevelType w:val="hybridMultilevel"/>
    <w:tmpl w:val="ADE2626E"/>
    <w:lvl w:ilvl="0" w:tplc="A1107A08">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D232975"/>
    <w:multiLevelType w:val="hybridMultilevel"/>
    <w:tmpl w:val="70DE8652"/>
    <w:lvl w:ilvl="0" w:tplc="3BA81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EBB3ED7"/>
    <w:multiLevelType w:val="multilevel"/>
    <w:tmpl w:val="61CEA470"/>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nsid w:val="700A76F8"/>
    <w:multiLevelType w:val="hybridMultilevel"/>
    <w:tmpl w:val="E468F25A"/>
    <w:lvl w:ilvl="0" w:tplc="1A12834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73BC4E94"/>
    <w:multiLevelType w:val="hybridMultilevel"/>
    <w:tmpl w:val="E490F72E"/>
    <w:lvl w:ilvl="0" w:tplc="318E8754">
      <w:start w:val="1"/>
      <w:numFmt w:val="decimal"/>
      <w:lvlText w:val="%1."/>
      <w:lvlJc w:val="left"/>
      <w:pPr>
        <w:tabs>
          <w:tab w:val="num" w:pos="502"/>
        </w:tabs>
        <w:ind w:left="502"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84E27DF"/>
    <w:multiLevelType w:val="hybridMultilevel"/>
    <w:tmpl w:val="661A7B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25"/>
  </w:num>
  <w:num w:numId="11">
    <w:abstractNumId w:val="21"/>
  </w:num>
  <w:num w:numId="12">
    <w:abstractNumId w:val="12"/>
  </w:num>
  <w:num w:numId="13">
    <w:abstractNumId w:val="16"/>
  </w:num>
  <w:num w:numId="14">
    <w:abstractNumId w:val="24"/>
  </w:num>
  <w:num w:numId="15">
    <w:abstractNumId w:val="34"/>
  </w:num>
  <w:num w:numId="16">
    <w:abstractNumId w:val="3"/>
  </w:num>
  <w:num w:numId="17">
    <w:abstractNumId w:val="29"/>
  </w:num>
  <w:num w:numId="18">
    <w:abstractNumId w:val="27"/>
  </w:num>
  <w:num w:numId="19">
    <w:abstractNumId w:val="2"/>
  </w:num>
  <w:num w:numId="20">
    <w:abstractNumId w:val="5"/>
  </w:num>
  <w:num w:numId="21">
    <w:abstractNumId w:val="7"/>
  </w:num>
  <w:num w:numId="22">
    <w:abstractNumId w:val="15"/>
  </w:num>
  <w:num w:numId="23">
    <w:abstractNumId w:val="19"/>
  </w:num>
  <w:num w:numId="24">
    <w:abstractNumId w:val="26"/>
  </w:num>
  <w:num w:numId="25">
    <w:abstractNumId w:val="4"/>
  </w:num>
  <w:num w:numId="26">
    <w:abstractNumId w:val="18"/>
  </w:num>
  <w:num w:numId="27">
    <w:abstractNumId w:val="8"/>
  </w:num>
  <w:num w:numId="28">
    <w:abstractNumId w:val="32"/>
  </w:num>
  <w:num w:numId="29">
    <w:abstractNumId w:val="14"/>
  </w:num>
  <w:num w:numId="30">
    <w:abstractNumId w:val="6"/>
  </w:num>
  <w:num w:numId="31">
    <w:abstractNumId w:val="13"/>
  </w:num>
  <w:num w:numId="32">
    <w:abstractNumId w:val="28"/>
  </w:num>
  <w:num w:numId="33">
    <w:abstractNumId w:val="23"/>
  </w:num>
  <w:num w:numId="34">
    <w:abstractNumId w:val="30"/>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8401A9"/>
    <w:rsid w:val="00001C18"/>
    <w:rsid w:val="00002E30"/>
    <w:rsid w:val="00004725"/>
    <w:rsid w:val="00011E91"/>
    <w:rsid w:val="0001607E"/>
    <w:rsid w:val="00016607"/>
    <w:rsid w:val="0001711E"/>
    <w:rsid w:val="000175BE"/>
    <w:rsid w:val="00017F10"/>
    <w:rsid w:val="00020B3F"/>
    <w:rsid w:val="00023F50"/>
    <w:rsid w:val="00026C15"/>
    <w:rsid w:val="00030D72"/>
    <w:rsid w:val="0003151B"/>
    <w:rsid w:val="0003200E"/>
    <w:rsid w:val="00034BCA"/>
    <w:rsid w:val="00053C96"/>
    <w:rsid w:val="00060A14"/>
    <w:rsid w:val="0006317F"/>
    <w:rsid w:val="00066C3C"/>
    <w:rsid w:val="00076A4A"/>
    <w:rsid w:val="00077B65"/>
    <w:rsid w:val="00077FC1"/>
    <w:rsid w:val="00084DA5"/>
    <w:rsid w:val="000961CB"/>
    <w:rsid w:val="00096623"/>
    <w:rsid w:val="000A0B83"/>
    <w:rsid w:val="000A23E5"/>
    <w:rsid w:val="000B19B3"/>
    <w:rsid w:val="000C095A"/>
    <w:rsid w:val="000C1637"/>
    <w:rsid w:val="000C5CBF"/>
    <w:rsid w:val="000C5D13"/>
    <w:rsid w:val="000D42E5"/>
    <w:rsid w:val="000E56A1"/>
    <w:rsid w:val="000F550F"/>
    <w:rsid w:val="000F65F4"/>
    <w:rsid w:val="00100138"/>
    <w:rsid w:val="0010780E"/>
    <w:rsid w:val="00115231"/>
    <w:rsid w:val="00126DB8"/>
    <w:rsid w:val="00127CDC"/>
    <w:rsid w:val="0013074C"/>
    <w:rsid w:val="00132C1E"/>
    <w:rsid w:val="00133E35"/>
    <w:rsid w:val="00135BCD"/>
    <w:rsid w:val="0014020B"/>
    <w:rsid w:val="00143523"/>
    <w:rsid w:val="00145844"/>
    <w:rsid w:val="00150879"/>
    <w:rsid w:val="00153487"/>
    <w:rsid w:val="00155ABC"/>
    <w:rsid w:val="0015741C"/>
    <w:rsid w:val="00161F0A"/>
    <w:rsid w:val="00166496"/>
    <w:rsid w:val="0017073D"/>
    <w:rsid w:val="00170E71"/>
    <w:rsid w:val="00171224"/>
    <w:rsid w:val="00172B45"/>
    <w:rsid w:val="00173893"/>
    <w:rsid w:val="0018070B"/>
    <w:rsid w:val="0018171F"/>
    <w:rsid w:val="00181930"/>
    <w:rsid w:val="001862D4"/>
    <w:rsid w:val="00191501"/>
    <w:rsid w:val="00195225"/>
    <w:rsid w:val="001A156D"/>
    <w:rsid w:val="001A3EF0"/>
    <w:rsid w:val="001A5DCA"/>
    <w:rsid w:val="001A714D"/>
    <w:rsid w:val="001A7314"/>
    <w:rsid w:val="001B43BA"/>
    <w:rsid w:val="001B4A34"/>
    <w:rsid w:val="001B6A74"/>
    <w:rsid w:val="001C43C1"/>
    <w:rsid w:val="001C4CCB"/>
    <w:rsid w:val="001D4507"/>
    <w:rsid w:val="001D6A81"/>
    <w:rsid w:val="001E043F"/>
    <w:rsid w:val="001E3588"/>
    <w:rsid w:val="001F0367"/>
    <w:rsid w:val="001F4E94"/>
    <w:rsid w:val="00201C08"/>
    <w:rsid w:val="0021174A"/>
    <w:rsid w:val="002171B7"/>
    <w:rsid w:val="00223486"/>
    <w:rsid w:val="00227AFE"/>
    <w:rsid w:val="00232516"/>
    <w:rsid w:val="00236ADD"/>
    <w:rsid w:val="00244B6B"/>
    <w:rsid w:val="00244FA3"/>
    <w:rsid w:val="00244FEA"/>
    <w:rsid w:val="00247B09"/>
    <w:rsid w:val="0025370A"/>
    <w:rsid w:val="00255D4D"/>
    <w:rsid w:val="00265351"/>
    <w:rsid w:val="00272969"/>
    <w:rsid w:val="0027522C"/>
    <w:rsid w:val="002755E5"/>
    <w:rsid w:val="00275C9A"/>
    <w:rsid w:val="00276201"/>
    <w:rsid w:val="00280701"/>
    <w:rsid w:val="00282AB5"/>
    <w:rsid w:val="00284904"/>
    <w:rsid w:val="0028642E"/>
    <w:rsid w:val="002901CD"/>
    <w:rsid w:val="0029136C"/>
    <w:rsid w:val="0029601A"/>
    <w:rsid w:val="002A413F"/>
    <w:rsid w:val="002B0E1D"/>
    <w:rsid w:val="002B2762"/>
    <w:rsid w:val="002B6A2B"/>
    <w:rsid w:val="002C1D5E"/>
    <w:rsid w:val="002C5464"/>
    <w:rsid w:val="002C5A36"/>
    <w:rsid w:val="002D16B1"/>
    <w:rsid w:val="002D40B5"/>
    <w:rsid w:val="002D40FF"/>
    <w:rsid w:val="002E063D"/>
    <w:rsid w:val="002E0784"/>
    <w:rsid w:val="002E4BE3"/>
    <w:rsid w:val="002F1B20"/>
    <w:rsid w:val="002F4B1F"/>
    <w:rsid w:val="002F54FC"/>
    <w:rsid w:val="002F6DE8"/>
    <w:rsid w:val="00302BFA"/>
    <w:rsid w:val="0030371A"/>
    <w:rsid w:val="003101E0"/>
    <w:rsid w:val="00312BA0"/>
    <w:rsid w:val="00316E7C"/>
    <w:rsid w:val="00317ECA"/>
    <w:rsid w:val="0033160C"/>
    <w:rsid w:val="00332610"/>
    <w:rsid w:val="0033558B"/>
    <w:rsid w:val="00335825"/>
    <w:rsid w:val="003361BD"/>
    <w:rsid w:val="00341498"/>
    <w:rsid w:val="003446FE"/>
    <w:rsid w:val="003514D4"/>
    <w:rsid w:val="003536F7"/>
    <w:rsid w:val="00354B38"/>
    <w:rsid w:val="00355066"/>
    <w:rsid w:val="00355655"/>
    <w:rsid w:val="003564F1"/>
    <w:rsid w:val="00362628"/>
    <w:rsid w:val="00362CCB"/>
    <w:rsid w:val="00363A02"/>
    <w:rsid w:val="003641D5"/>
    <w:rsid w:val="0036714D"/>
    <w:rsid w:val="00367700"/>
    <w:rsid w:val="003805C8"/>
    <w:rsid w:val="0038220D"/>
    <w:rsid w:val="0038571F"/>
    <w:rsid w:val="00386107"/>
    <w:rsid w:val="00391018"/>
    <w:rsid w:val="00392477"/>
    <w:rsid w:val="003938C7"/>
    <w:rsid w:val="003942B4"/>
    <w:rsid w:val="00396F70"/>
    <w:rsid w:val="003A217B"/>
    <w:rsid w:val="003A325D"/>
    <w:rsid w:val="003A3ACE"/>
    <w:rsid w:val="003A4B1E"/>
    <w:rsid w:val="003A6AAD"/>
    <w:rsid w:val="003B4720"/>
    <w:rsid w:val="003B6D52"/>
    <w:rsid w:val="003B705D"/>
    <w:rsid w:val="003D45FF"/>
    <w:rsid w:val="003D503D"/>
    <w:rsid w:val="003E6A4F"/>
    <w:rsid w:val="003E76F8"/>
    <w:rsid w:val="003F110D"/>
    <w:rsid w:val="003F2EB4"/>
    <w:rsid w:val="003F35F2"/>
    <w:rsid w:val="003F3BB7"/>
    <w:rsid w:val="003F5CE8"/>
    <w:rsid w:val="00400E69"/>
    <w:rsid w:val="00403E78"/>
    <w:rsid w:val="004055F2"/>
    <w:rsid w:val="00421A44"/>
    <w:rsid w:val="00423F08"/>
    <w:rsid w:val="004258BA"/>
    <w:rsid w:val="00426D5D"/>
    <w:rsid w:val="004336BA"/>
    <w:rsid w:val="00433DF5"/>
    <w:rsid w:val="00436C04"/>
    <w:rsid w:val="0044113B"/>
    <w:rsid w:val="00453A85"/>
    <w:rsid w:val="00454F9E"/>
    <w:rsid w:val="00461C20"/>
    <w:rsid w:val="00463D09"/>
    <w:rsid w:val="00464A94"/>
    <w:rsid w:val="00465A4B"/>
    <w:rsid w:val="0047194B"/>
    <w:rsid w:val="00473ED2"/>
    <w:rsid w:val="0047453C"/>
    <w:rsid w:val="00477917"/>
    <w:rsid w:val="004821C3"/>
    <w:rsid w:val="004948A4"/>
    <w:rsid w:val="004950CE"/>
    <w:rsid w:val="004A10E0"/>
    <w:rsid w:val="004A1106"/>
    <w:rsid w:val="004A3CCD"/>
    <w:rsid w:val="004A4B00"/>
    <w:rsid w:val="004A66F4"/>
    <w:rsid w:val="004B2037"/>
    <w:rsid w:val="004B4F24"/>
    <w:rsid w:val="004B5B61"/>
    <w:rsid w:val="004B752F"/>
    <w:rsid w:val="004C026C"/>
    <w:rsid w:val="004C62E8"/>
    <w:rsid w:val="004C7499"/>
    <w:rsid w:val="004C7E0E"/>
    <w:rsid w:val="004D0E82"/>
    <w:rsid w:val="004D18D6"/>
    <w:rsid w:val="004D2779"/>
    <w:rsid w:val="004D40D5"/>
    <w:rsid w:val="004D6BA3"/>
    <w:rsid w:val="004D7ECB"/>
    <w:rsid w:val="004E45E8"/>
    <w:rsid w:val="004E4D05"/>
    <w:rsid w:val="004E79D1"/>
    <w:rsid w:val="004F2C51"/>
    <w:rsid w:val="00500258"/>
    <w:rsid w:val="0050057D"/>
    <w:rsid w:val="00507851"/>
    <w:rsid w:val="005109AE"/>
    <w:rsid w:val="00512191"/>
    <w:rsid w:val="0052258E"/>
    <w:rsid w:val="00523D87"/>
    <w:rsid w:val="0052492F"/>
    <w:rsid w:val="00531F1E"/>
    <w:rsid w:val="005348DF"/>
    <w:rsid w:val="00535DFF"/>
    <w:rsid w:val="00537BCD"/>
    <w:rsid w:val="0054039B"/>
    <w:rsid w:val="00540C8C"/>
    <w:rsid w:val="005477EE"/>
    <w:rsid w:val="00547951"/>
    <w:rsid w:val="0055351C"/>
    <w:rsid w:val="0055359E"/>
    <w:rsid w:val="005633C1"/>
    <w:rsid w:val="005653BE"/>
    <w:rsid w:val="005660A3"/>
    <w:rsid w:val="0057695A"/>
    <w:rsid w:val="00582F1E"/>
    <w:rsid w:val="00584327"/>
    <w:rsid w:val="00586442"/>
    <w:rsid w:val="005864CD"/>
    <w:rsid w:val="00586BF1"/>
    <w:rsid w:val="00587380"/>
    <w:rsid w:val="00587B04"/>
    <w:rsid w:val="005964D3"/>
    <w:rsid w:val="00597B2F"/>
    <w:rsid w:val="005A2157"/>
    <w:rsid w:val="005A7387"/>
    <w:rsid w:val="005B127B"/>
    <w:rsid w:val="005C064D"/>
    <w:rsid w:val="005C2C8C"/>
    <w:rsid w:val="005C4BB9"/>
    <w:rsid w:val="005D1154"/>
    <w:rsid w:val="005D1E7D"/>
    <w:rsid w:val="005D39DB"/>
    <w:rsid w:val="005D79E3"/>
    <w:rsid w:val="005E07FE"/>
    <w:rsid w:val="005E25BC"/>
    <w:rsid w:val="005E30C9"/>
    <w:rsid w:val="005E55CD"/>
    <w:rsid w:val="005E662D"/>
    <w:rsid w:val="005E742A"/>
    <w:rsid w:val="005F084A"/>
    <w:rsid w:val="005F0C29"/>
    <w:rsid w:val="005F134E"/>
    <w:rsid w:val="005F5334"/>
    <w:rsid w:val="005F671D"/>
    <w:rsid w:val="0060304F"/>
    <w:rsid w:val="00605C41"/>
    <w:rsid w:val="00606EDB"/>
    <w:rsid w:val="00614784"/>
    <w:rsid w:val="00614B22"/>
    <w:rsid w:val="006206F7"/>
    <w:rsid w:val="006228C6"/>
    <w:rsid w:val="006228E0"/>
    <w:rsid w:val="0063413D"/>
    <w:rsid w:val="00635B6B"/>
    <w:rsid w:val="00637076"/>
    <w:rsid w:val="00637BBB"/>
    <w:rsid w:val="00637BC5"/>
    <w:rsid w:val="00641553"/>
    <w:rsid w:val="0064160D"/>
    <w:rsid w:val="0064357F"/>
    <w:rsid w:val="00650999"/>
    <w:rsid w:val="006519A2"/>
    <w:rsid w:val="006541D4"/>
    <w:rsid w:val="00655C15"/>
    <w:rsid w:val="006624BB"/>
    <w:rsid w:val="00663407"/>
    <w:rsid w:val="00663C39"/>
    <w:rsid w:val="00666BC9"/>
    <w:rsid w:val="006672E7"/>
    <w:rsid w:val="00674394"/>
    <w:rsid w:val="00675A12"/>
    <w:rsid w:val="006764D9"/>
    <w:rsid w:val="006803E5"/>
    <w:rsid w:val="006826C8"/>
    <w:rsid w:val="00687F47"/>
    <w:rsid w:val="006921EA"/>
    <w:rsid w:val="00692E3A"/>
    <w:rsid w:val="00694284"/>
    <w:rsid w:val="006946E0"/>
    <w:rsid w:val="00694AA3"/>
    <w:rsid w:val="00695E78"/>
    <w:rsid w:val="006964FA"/>
    <w:rsid w:val="006966AD"/>
    <w:rsid w:val="006A2575"/>
    <w:rsid w:val="006A79BE"/>
    <w:rsid w:val="006B0BB8"/>
    <w:rsid w:val="006B200F"/>
    <w:rsid w:val="006C2A54"/>
    <w:rsid w:val="006C2BBE"/>
    <w:rsid w:val="006C3800"/>
    <w:rsid w:val="006C5FE1"/>
    <w:rsid w:val="006C6C8A"/>
    <w:rsid w:val="006D32DB"/>
    <w:rsid w:val="006D7ECD"/>
    <w:rsid w:val="006E3F3A"/>
    <w:rsid w:val="006E5F0B"/>
    <w:rsid w:val="006E66B3"/>
    <w:rsid w:val="006F0B98"/>
    <w:rsid w:val="006F1722"/>
    <w:rsid w:val="006F5AF2"/>
    <w:rsid w:val="0070472A"/>
    <w:rsid w:val="00704734"/>
    <w:rsid w:val="00710006"/>
    <w:rsid w:val="00711FA9"/>
    <w:rsid w:val="00713DA1"/>
    <w:rsid w:val="00716337"/>
    <w:rsid w:val="007166D8"/>
    <w:rsid w:val="00717481"/>
    <w:rsid w:val="0072594E"/>
    <w:rsid w:val="00727711"/>
    <w:rsid w:val="007339AA"/>
    <w:rsid w:val="00735880"/>
    <w:rsid w:val="00736779"/>
    <w:rsid w:val="00741EAF"/>
    <w:rsid w:val="00742A59"/>
    <w:rsid w:val="007454B5"/>
    <w:rsid w:val="00745600"/>
    <w:rsid w:val="007553F1"/>
    <w:rsid w:val="00755830"/>
    <w:rsid w:val="007564D3"/>
    <w:rsid w:val="0075764A"/>
    <w:rsid w:val="00762F8C"/>
    <w:rsid w:val="0077121D"/>
    <w:rsid w:val="00771916"/>
    <w:rsid w:val="00771E85"/>
    <w:rsid w:val="00773E56"/>
    <w:rsid w:val="00775402"/>
    <w:rsid w:val="007767F9"/>
    <w:rsid w:val="0077784A"/>
    <w:rsid w:val="007804FB"/>
    <w:rsid w:val="00782358"/>
    <w:rsid w:val="00783629"/>
    <w:rsid w:val="00783F1D"/>
    <w:rsid w:val="0078457C"/>
    <w:rsid w:val="00785303"/>
    <w:rsid w:val="00790648"/>
    <w:rsid w:val="00791C0F"/>
    <w:rsid w:val="007A1E5C"/>
    <w:rsid w:val="007A6793"/>
    <w:rsid w:val="007B1166"/>
    <w:rsid w:val="007B27E8"/>
    <w:rsid w:val="007B51A4"/>
    <w:rsid w:val="007B56C1"/>
    <w:rsid w:val="007B7144"/>
    <w:rsid w:val="007B75FE"/>
    <w:rsid w:val="007C386D"/>
    <w:rsid w:val="007D114A"/>
    <w:rsid w:val="007D168D"/>
    <w:rsid w:val="007D25EF"/>
    <w:rsid w:val="007D52DD"/>
    <w:rsid w:val="007D6D5B"/>
    <w:rsid w:val="007E0945"/>
    <w:rsid w:val="007E2214"/>
    <w:rsid w:val="007E526B"/>
    <w:rsid w:val="007E7A11"/>
    <w:rsid w:val="007E7E69"/>
    <w:rsid w:val="007F0CB8"/>
    <w:rsid w:val="007F1CD5"/>
    <w:rsid w:val="007F4544"/>
    <w:rsid w:val="0080064A"/>
    <w:rsid w:val="0080176B"/>
    <w:rsid w:val="00807C7B"/>
    <w:rsid w:val="00814C80"/>
    <w:rsid w:val="00815138"/>
    <w:rsid w:val="00816E1C"/>
    <w:rsid w:val="00830A8D"/>
    <w:rsid w:val="0083125B"/>
    <w:rsid w:val="0083303D"/>
    <w:rsid w:val="008369A0"/>
    <w:rsid w:val="00836F3E"/>
    <w:rsid w:val="00837D3C"/>
    <w:rsid w:val="008401A9"/>
    <w:rsid w:val="00842234"/>
    <w:rsid w:val="00843921"/>
    <w:rsid w:val="008441FB"/>
    <w:rsid w:val="00845856"/>
    <w:rsid w:val="0084612A"/>
    <w:rsid w:val="00846943"/>
    <w:rsid w:val="008471B3"/>
    <w:rsid w:val="00852E79"/>
    <w:rsid w:val="00853A90"/>
    <w:rsid w:val="0085443B"/>
    <w:rsid w:val="00856AA2"/>
    <w:rsid w:val="00861DB2"/>
    <w:rsid w:val="008635F5"/>
    <w:rsid w:val="0086606D"/>
    <w:rsid w:val="00867263"/>
    <w:rsid w:val="00872A42"/>
    <w:rsid w:val="0087372E"/>
    <w:rsid w:val="00876DDB"/>
    <w:rsid w:val="00882D66"/>
    <w:rsid w:val="008835DD"/>
    <w:rsid w:val="008911C4"/>
    <w:rsid w:val="008A5354"/>
    <w:rsid w:val="008A67A8"/>
    <w:rsid w:val="008A6FBE"/>
    <w:rsid w:val="008B06BB"/>
    <w:rsid w:val="008B493F"/>
    <w:rsid w:val="008C2F44"/>
    <w:rsid w:val="008D2B30"/>
    <w:rsid w:val="008E301E"/>
    <w:rsid w:val="009014E9"/>
    <w:rsid w:val="0090241F"/>
    <w:rsid w:val="00904D66"/>
    <w:rsid w:val="0090550C"/>
    <w:rsid w:val="00913D19"/>
    <w:rsid w:val="00915B65"/>
    <w:rsid w:val="00917F83"/>
    <w:rsid w:val="00921135"/>
    <w:rsid w:val="0092527C"/>
    <w:rsid w:val="0093036F"/>
    <w:rsid w:val="009313F2"/>
    <w:rsid w:val="00932196"/>
    <w:rsid w:val="00935118"/>
    <w:rsid w:val="009373F8"/>
    <w:rsid w:val="0093772F"/>
    <w:rsid w:val="009378D8"/>
    <w:rsid w:val="00940734"/>
    <w:rsid w:val="009433D1"/>
    <w:rsid w:val="009434E6"/>
    <w:rsid w:val="00945539"/>
    <w:rsid w:val="00952290"/>
    <w:rsid w:val="00952863"/>
    <w:rsid w:val="009529A1"/>
    <w:rsid w:val="00954596"/>
    <w:rsid w:val="0095517E"/>
    <w:rsid w:val="00955617"/>
    <w:rsid w:val="00955659"/>
    <w:rsid w:val="00956726"/>
    <w:rsid w:val="00967ED4"/>
    <w:rsid w:val="00972359"/>
    <w:rsid w:val="00976514"/>
    <w:rsid w:val="009778BE"/>
    <w:rsid w:val="00981343"/>
    <w:rsid w:val="009837EF"/>
    <w:rsid w:val="00984A49"/>
    <w:rsid w:val="00991348"/>
    <w:rsid w:val="00993162"/>
    <w:rsid w:val="00994CB1"/>
    <w:rsid w:val="00997513"/>
    <w:rsid w:val="00997B9D"/>
    <w:rsid w:val="009A0C4B"/>
    <w:rsid w:val="009A11D0"/>
    <w:rsid w:val="009A1E5A"/>
    <w:rsid w:val="009A3B47"/>
    <w:rsid w:val="009B036A"/>
    <w:rsid w:val="009B2635"/>
    <w:rsid w:val="009B3344"/>
    <w:rsid w:val="009B470E"/>
    <w:rsid w:val="009B5F3F"/>
    <w:rsid w:val="009C4EE2"/>
    <w:rsid w:val="009C7D09"/>
    <w:rsid w:val="009D0379"/>
    <w:rsid w:val="009D0AC5"/>
    <w:rsid w:val="009D5CF0"/>
    <w:rsid w:val="009D66AA"/>
    <w:rsid w:val="009E2F56"/>
    <w:rsid w:val="009E3AF6"/>
    <w:rsid w:val="009E596A"/>
    <w:rsid w:val="009F030C"/>
    <w:rsid w:val="009F53C3"/>
    <w:rsid w:val="009F6831"/>
    <w:rsid w:val="00A022DD"/>
    <w:rsid w:val="00A0635A"/>
    <w:rsid w:val="00A06784"/>
    <w:rsid w:val="00A073C3"/>
    <w:rsid w:val="00A10A57"/>
    <w:rsid w:val="00A1141C"/>
    <w:rsid w:val="00A13B62"/>
    <w:rsid w:val="00A14735"/>
    <w:rsid w:val="00A1693D"/>
    <w:rsid w:val="00A21BF8"/>
    <w:rsid w:val="00A25C93"/>
    <w:rsid w:val="00A26BDE"/>
    <w:rsid w:val="00A31EC5"/>
    <w:rsid w:val="00A328EE"/>
    <w:rsid w:val="00A52913"/>
    <w:rsid w:val="00A62A59"/>
    <w:rsid w:val="00A63BE2"/>
    <w:rsid w:val="00A640DB"/>
    <w:rsid w:val="00A721DF"/>
    <w:rsid w:val="00A7241F"/>
    <w:rsid w:val="00A73961"/>
    <w:rsid w:val="00A74049"/>
    <w:rsid w:val="00A75743"/>
    <w:rsid w:val="00A80291"/>
    <w:rsid w:val="00A933D0"/>
    <w:rsid w:val="00A95125"/>
    <w:rsid w:val="00AA2109"/>
    <w:rsid w:val="00AA2DC6"/>
    <w:rsid w:val="00AA4163"/>
    <w:rsid w:val="00AC1E68"/>
    <w:rsid w:val="00AD3A2E"/>
    <w:rsid w:val="00AE3D53"/>
    <w:rsid w:val="00AE41AF"/>
    <w:rsid w:val="00AE5BE7"/>
    <w:rsid w:val="00B01610"/>
    <w:rsid w:val="00B03FFA"/>
    <w:rsid w:val="00B0653F"/>
    <w:rsid w:val="00B17ABA"/>
    <w:rsid w:val="00B23859"/>
    <w:rsid w:val="00B2459F"/>
    <w:rsid w:val="00B24BE7"/>
    <w:rsid w:val="00B410C1"/>
    <w:rsid w:val="00B453F4"/>
    <w:rsid w:val="00B4761A"/>
    <w:rsid w:val="00B501BD"/>
    <w:rsid w:val="00B53AA5"/>
    <w:rsid w:val="00B54001"/>
    <w:rsid w:val="00B60CEB"/>
    <w:rsid w:val="00B628BF"/>
    <w:rsid w:val="00B67FF8"/>
    <w:rsid w:val="00B739F5"/>
    <w:rsid w:val="00B75C09"/>
    <w:rsid w:val="00B77C5D"/>
    <w:rsid w:val="00B933AF"/>
    <w:rsid w:val="00B94BCD"/>
    <w:rsid w:val="00B97201"/>
    <w:rsid w:val="00BA3634"/>
    <w:rsid w:val="00BA7671"/>
    <w:rsid w:val="00BB682E"/>
    <w:rsid w:val="00BC1601"/>
    <w:rsid w:val="00BC6371"/>
    <w:rsid w:val="00BC79AE"/>
    <w:rsid w:val="00BD1DFB"/>
    <w:rsid w:val="00BD30FE"/>
    <w:rsid w:val="00BD37BA"/>
    <w:rsid w:val="00BE03FF"/>
    <w:rsid w:val="00BE285C"/>
    <w:rsid w:val="00BE2D78"/>
    <w:rsid w:val="00BF158D"/>
    <w:rsid w:val="00BF49AF"/>
    <w:rsid w:val="00BF5E46"/>
    <w:rsid w:val="00BF64EF"/>
    <w:rsid w:val="00C00E84"/>
    <w:rsid w:val="00C0145E"/>
    <w:rsid w:val="00C07BAF"/>
    <w:rsid w:val="00C11DC5"/>
    <w:rsid w:val="00C13499"/>
    <w:rsid w:val="00C1766B"/>
    <w:rsid w:val="00C215FB"/>
    <w:rsid w:val="00C2583F"/>
    <w:rsid w:val="00C31C85"/>
    <w:rsid w:val="00C31D26"/>
    <w:rsid w:val="00C3246E"/>
    <w:rsid w:val="00C32790"/>
    <w:rsid w:val="00C34B2B"/>
    <w:rsid w:val="00C400E1"/>
    <w:rsid w:val="00C4305D"/>
    <w:rsid w:val="00C436A0"/>
    <w:rsid w:val="00C462A4"/>
    <w:rsid w:val="00C47125"/>
    <w:rsid w:val="00C52B43"/>
    <w:rsid w:val="00C52C09"/>
    <w:rsid w:val="00C56A75"/>
    <w:rsid w:val="00C60E75"/>
    <w:rsid w:val="00C70563"/>
    <w:rsid w:val="00C81B37"/>
    <w:rsid w:val="00C8384B"/>
    <w:rsid w:val="00C90CA9"/>
    <w:rsid w:val="00CA2270"/>
    <w:rsid w:val="00CA623A"/>
    <w:rsid w:val="00CA6D7D"/>
    <w:rsid w:val="00CB3C16"/>
    <w:rsid w:val="00CB602A"/>
    <w:rsid w:val="00CC12C3"/>
    <w:rsid w:val="00CC3D4C"/>
    <w:rsid w:val="00CC3EC6"/>
    <w:rsid w:val="00CC4BB2"/>
    <w:rsid w:val="00CC4C13"/>
    <w:rsid w:val="00CC4E4C"/>
    <w:rsid w:val="00CC6DC4"/>
    <w:rsid w:val="00CD2F0D"/>
    <w:rsid w:val="00CD3583"/>
    <w:rsid w:val="00CE099A"/>
    <w:rsid w:val="00CE4A19"/>
    <w:rsid w:val="00CE5F18"/>
    <w:rsid w:val="00CE6279"/>
    <w:rsid w:val="00CE6DCC"/>
    <w:rsid w:val="00CE7B5D"/>
    <w:rsid w:val="00CF094F"/>
    <w:rsid w:val="00CF0E27"/>
    <w:rsid w:val="00CF2938"/>
    <w:rsid w:val="00D02721"/>
    <w:rsid w:val="00D03C5F"/>
    <w:rsid w:val="00D13EBD"/>
    <w:rsid w:val="00D1454B"/>
    <w:rsid w:val="00D2462F"/>
    <w:rsid w:val="00D25F8C"/>
    <w:rsid w:val="00D32DBD"/>
    <w:rsid w:val="00D33EE3"/>
    <w:rsid w:val="00D34DF2"/>
    <w:rsid w:val="00D47143"/>
    <w:rsid w:val="00D5174E"/>
    <w:rsid w:val="00D61826"/>
    <w:rsid w:val="00D6593D"/>
    <w:rsid w:val="00D72796"/>
    <w:rsid w:val="00D80879"/>
    <w:rsid w:val="00D812AE"/>
    <w:rsid w:val="00D8163C"/>
    <w:rsid w:val="00D825AC"/>
    <w:rsid w:val="00D8418A"/>
    <w:rsid w:val="00D87180"/>
    <w:rsid w:val="00D902B7"/>
    <w:rsid w:val="00D92710"/>
    <w:rsid w:val="00D92B0F"/>
    <w:rsid w:val="00D93C45"/>
    <w:rsid w:val="00D944F3"/>
    <w:rsid w:val="00D94BE3"/>
    <w:rsid w:val="00D95E25"/>
    <w:rsid w:val="00D97F18"/>
    <w:rsid w:val="00DA1C62"/>
    <w:rsid w:val="00DA55FA"/>
    <w:rsid w:val="00DA797A"/>
    <w:rsid w:val="00DB401C"/>
    <w:rsid w:val="00DB44E3"/>
    <w:rsid w:val="00DB4C7A"/>
    <w:rsid w:val="00DB7EB7"/>
    <w:rsid w:val="00DC1DA9"/>
    <w:rsid w:val="00DC4F2F"/>
    <w:rsid w:val="00DD005C"/>
    <w:rsid w:val="00DD0E65"/>
    <w:rsid w:val="00DD4CC4"/>
    <w:rsid w:val="00DD7782"/>
    <w:rsid w:val="00DD7B45"/>
    <w:rsid w:val="00DE2C91"/>
    <w:rsid w:val="00DF063E"/>
    <w:rsid w:val="00DF3B67"/>
    <w:rsid w:val="00E02C3E"/>
    <w:rsid w:val="00E17835"/>
    <w:rsid w:val="00E30A68"/>
    <w:rsid w:val="00E36F74"/>
    <w:rsid w:val="00E3796D"/>
    <w:rsid w:val="00E40BD8"/>
    <w:rsid w:val="00E42B7A"/>
    <w:rsid w:val="00E45437"/>
    <w:rsid w:val="00E46269"/>
    <w:rsid w:val="00E46E14"/>
    <w:rsid w:val="00E56360"/>
    <w:rsid w:val="00E573AE"/>
    <w:rsid w:val="00E57846"/>
    <w:rsid w:val="00E57E52"/>
    <w:rsid w:val="00E616C7"/>
    <w:rsid w:val="00E61B6C"/>
    <w:rsid w:val="00E646CE"/>
    <w:rsid w:val="00E64ED2"/>
    <w:rsid w:val="00E6636B"/>
    <w:rsid w:val="00E66436"/>
    <w:rsid w:val="00E67605"/>
    <w:rsid w:val="00E70014"/>
    <w:rsid w:val="00E850E7"/>
    <w:rsid w:val="00E8650B"/>
    <w:rsid w:val="00E873E5"/>
    <w:rsid w:val="00E90B87"/>
    <w:rsid w:val="00E91236"/>
    <w:rsid w:val="00E96C97"/>
    <w:rsid w:val="00EA17F0"/>
    <w:rsid w:val="00EA25B0"/>
    <w:rsid w:val="00EA4724"/>
    <w:rsid w:val="00EB131F"/>
    <w:rsid w:val="00EB35C2"/>
    <w:rsid w:val="00EB37FF"/>
    <w:rsid w:val="00EB3ED8"/>
    <w:rsid w:val="00EC266C"/>
    <w:rsid w:val="00EC50DE"/>
    <w:rsid w:val="00EC775D"/>
    <w:rsid w:val="00ED1301"/>
    <w:rsid w:val="00ED1C65"/>
    <w:rsid w:val="00EE4E80"/>
    <w:rsid w:val="00EE6C6C"/>
    <w:rsid w:val="00EF164C"/>
    <w:rsid w:val="00EF2739"/>
    <w:rsid w:val="00EF7B78"/>
    <w:rsid w:val="00F00853"/>
    <w:rsid w:val="00F01829"/>
    <w:rsid w:val="00F042E4"/>
    <w:rsid w:val="00F0713B"/>
    <w:rsid w:val="00F10EF1"/>
    <w:rsid w:val="00F11DE5"/>
    <w:rsid w:val="00F132F0"/>
    <w:rsid w:val="00F2078C"/>
    <w:rsid w:val="00F21733"/>
    <w:rsid w:val="00F21FF4"/>
    <w:rsid w:val="00F22001"/>
    <w:rsid w:val="00F22983"/>
    <w:rsid w:val="00F23919"/>
    <w:rsid w:val="00F248E7"/>
    <w:rsid w:val="00F2500D"/>
    <w:rsid w:val="00F262E2"/>
    <w:rsid w:val="00F303E0"/>
    <w:rsid w:val="00F3235C"/>
    <w:rsid w:val="00F34ABC"/>
    <w:rsid w:val="00F36B65"/>
    <w:rsid w:val="00F37DFE"/>
    <w:rsid w:val="00F4075B"/>
    <w:rsid w:val="00F467D1"/>
    <w:rsid w:val="00F50637"/>
    <w:rsid w:val="00F543AA"/>
    <w:rsid w:val="00F543AD"/>
    <w:rsid w:val="00F57E43"/>
    <w:rsid w:val="00F61709"/>
    <w:rsid w:val="00F642EF"/>
    <w:rsid w:val="00F70A67"/>
    <w:rsid w:val="00F70D49"/>
    <w:rsid w:val="00F719EE"/>
    <w:rsid w:val="00F73C74"/>
    <w:rsid w:val="00F80D3F"/>
    <w:rsid w:val="00F816E0"/>
    <w:rsid w:val="00F855EB"/>
    <w:rsid w:val="00F86AEB"/>
    <w:rsid w:val="00F90541"/>
    <w:rsid w:val="00F91E5E"/>
    <w:rsid w:val="00F92D47"/>
    <w:rsid w:val="00F9549D"/>
    <w:rsid w:val="00FA26A0"/>
    <w:rsid w:val="00FA5663"/>
    <w:rsid w:val="00FB053A"/>
    <w:rsid w:val="00FB1991"/>
    <w:rsid w:val="00FB2CF0"/>
    <w:rsid w:val="00FB640F"/>
    <w:rsid w:val="00FB6FDF"/>
    <w:rsid w:val="00FC250E"/>
    <w:rsid w:val="00FD053B"/>
    <w:rsid w:val="00FD107C"/>
    <w:rsid w:val="00FD1D43"/>
    <w:rsid w:val="00FD2D5C"/>
    <w:rsid w:val="00FD3587"/>
    <w:rsid w:val="00FD4A79"/>
    <w:rsid w:val="00FD6672"/>
    <w:rsid w:val="00FE1D2D"/>
    <w:rsid w:val="00FE6880"/>
    <w:rsid w:val="00FE74D8"/>
    <w:rsid w:val="00FF03E2"/>
    <w:rsid w:val="00FF495D"/>
    <w:rsid w:val="00FF5A37"/>
    <w:rsid w:val="00FF6C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6E0"/>
    <w:rPr>
      <w:sz w:val="24"/>
      <w:szCs w:val="24"/>
    </w:rPr>
  </w:style>
  <w:style w:type="paragraph" w:styleId="1">
    <w:name w:val="heading 1"/>
    <w:basedOn w:val="a"/>
    <w:next w:val="a"/>
    <w:qFormat/>
    <w:rsid w:val="00976514"/>
    <w:pPr>
      <w:keepNext/>
      <w:jc w:val="center"/>
      <w:outlineLvl w:val="0"/>
    </w:pPr>
    <w:rPr>
      <w:rFonts w:eastAsia="Arial Unicode MS"/>
      <w:szCs w:val="20"/>
    </w:rPr>
  </w:style>
  <w:style w:type="paragraph" w:styleId="2">
    <w:name w:val="heading 2"/>
    <w:basedOn w:val="a"/>
    <w:next w:val="a"/>
    <w:qFormat/>
    <w:rsid w:val="00976514"/>
    <w:pPr>
      <w:keepNext/>
      <w:jc w:val="both"/>
      <w:outlineLvl w:val="1"/>
    </w:pPr>
    <w:rPr>
      <w:rFonts w:eastAsia="Arial Unicode MS"/>
      <w:sz w:val="28"/>
      <w:szCs w:val="20"/>
    </w:rPr>
  </w:style>
  <w:style w:type="paragraph" w:styleId="3">
    <w:name w:val="heading 3"/>
    <w:basedOn w:val="a"/>
    <w:next w:val="a"/>
    <w:qFormat/>
    <w:rsid w:val="0028070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76514"/>
    <w:pPr>
      <w:jc w:val="center"/>
    </w:pPr>
    <w:rPr>
      <w:b/>
      <w:sz w:val="28"/>
      <w:szCs w:val="20"/>
    </w:rPr>
  </w:style>
  <w:style w:type="paragraph" w:styleId="a4">
    <w:name w:val="Body Text"/>
    <w:basedOn w:val="a"/>
    <w:link w:val="a5"/>
    <w:rsid w:val="00976514"/>
    <w:pPr>
      <w:jc w:val="both"/>
    </w:pPr>
    <w:rPr>
      <w:sz w:val="28"/>
      <w:szCs w:val="20"/>
    </w:rPr>
  </w:style>
  <w:style w:type="paragraph" w:styleId="a6">
    <w:name w:val="Balloon Text"/>
    <w:basedOn w:val="a"/>
    <w:semiHidden/>
    <w:rsid w:val="00EB3ED8"/>
    <w:rPr>
      <w:rFonts w:ascii="Tahoma" w:hAnsi="Tahoma" w:cs="Tahoma"/>
      <w:sz w:val="16"/>
      <w:szCs w:val="16"/>
    </w:rPr>
  </w:style>
  <w:style w:type="paragraph" w:styleId="a7">
    <w:name w:val="Body Text Indent"/>
    <w:basedOn w:val="a"/>
    <w:link w:val="a8"/>
    <w:rsid w:val="00EB3ED8"/>
    <w:pPr>
      <w:spacing w:after="120"/>
      <w:ind w:left="283"/>
    </w:pPr>
  </w:style>
  <w:style w:type="paragraph" w:customStyle="1" w:styleId="ConsPlusNormal">
    <w:name w:val="ConsPlusNormal"/>
    <w:uiPriority w:val="99"/>
    <w:rsid w:val="007E7A11"/>
    <w:pPr>
      <w:widowControl w:val="0"/>
      <w:autoSpaceDE w:val="0"/>
      <w:autoSpaceDN w:val="0"/>
      <w:adjustRightInd w:val="0"/>
      <w:ind w:firstLine="720"/>
    </w:pPr>
    <w:rPr>
      <w:rFonts w:ascii="Arial" w:hAnsi="Arial" w:cs="Arial"/>
    </w:rPr>
  </w:style>
  <w:style w:type="table" w:styleId="a9">
    <w:name w:val="Table Grid"/>
    <w:basedOn w:val="a1"/>
    <w:rsid w:val="00B73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Текст1"/>
    <w:basedOn w:val="a"/>
    <w:rsid w:val="00302BFA"/>
    <w:pPr>
      <w:suppressAutoHyphens/>
    </w:pPr>
    <w:rPr>
      <w:rFonts w:ascii="Courier New" w:hAnsi="Courier New"/>
      <w:sz w:val="20"/>
      <w:szCs w:val="20"/>
      <w:lang w:eastAsia="ar-SA"/>
    </w:rPr>
  </w:style>
  <w:style w:type="paragraph" w:customStyle="1" w:styleId="21">
    <w:name w:val="Основной текст с отступом 21"/>
    <w:basedOn w:val="a"/>
    <w:rsid w:val="00302BFA"/>
    <w:pPr>
      <w:suppressAutoHyphens/>
      <w:ind w:firstLine="709"/>
      <w:jc w:val="both"/>
    </w:pPr>
    <w:rPr>
      <w:lang w:eastAsia="ar-SA"/>
    </w:rPr>
  </w:style>
  <w:style w:type="paragraph" w:styleId="20">
    <w:name w:val="Body Text 2"/>
    <w:basedOn w:val="a"/>
    <w:rsid w:val="00814C80"/>
    <w:pPr>
      <w:spacing w:after="120" w:line="480" w:lineRule="auto"/>
    </w:pPr>
  </w:style>
  <w:style w:type="paragraph" w:styleId="22">
    <w:name w:val="Body Text Indent 2"/>
    <w:basedOn w:val="a"/>
    <w:link w:val="23"/>
    <w:rsid w:val="00814C80"/>
    <w:pPr>
      <w:spacing w:after="120" w:line="480" w:lineRule="auto"/>
      <w:ind w:left="283"/>
    </w:pPr>
  </w:style>
  <w:style w:type="paragraph" w:styleId="30">
    <w:name w:val="Body Text Indent 3"/>
    <w:basedOn w:val="a"/>
    <w:link w:val="31"/>
    <w:rsid w:val="005D1154"/>
    <w:pPr>
      <w:spacing w:after="120"/>
      <w:ind w:left="283"/>
    </w:pPr>
    <w:rPr>
      <w:sz w:val="16"/>
      <w:szCs w:val="16"/>
    </w:rPr>
  </w:style>
  <w:style w:type="paragraph" w:customStyle="1" w:styleId="11">
    <w:name w:val="Знак Знак1"/>
    <w:basedOn w:val="a"/>
    <w:autoRedefine/>
    <w:rsid w:val="0050057D"/>
    <w:pPr>
      <w:spacing w:after="160" w:line="240" w:lineRule="exact"/>
    </w:pPr>
    <w:rPr>
      <w:rFonts w:eastAsia="SimSun"/>
      <w:b/>
      <w:sz w:val="28"/>
      <w:lang w:val="en-US" w:eastAsia="en-US"/>
    </w:rPr>
  </w:style>
  <w:style w:type="paragraph" w:customStyle="1" w:styleId="12">
    <w:name w:val="Знак Знак1"/>
    <w:basedOn w:val="a"/>
    <w:autoRedefine/>
    <w:rsid w:val="003F2EB4"/>
    <w:pPr>
      <w:spacing w:after="160" w:line="240" w:lineRule="exact"/>
    </w:pPr>
    <w:rPr>
      <w:rFonts w:eastAsia="SimSun"/>
      <w:b/>
      <w:sz w:val="28"/>
      <w:lang w:val="en-US" w:eastAsia="en-US"/>
    </w:rPr>
  </w:style>
  <w:style w:type="character" w:styleId="aa">
    <w:name w:val="Hyperlink"/>
    <w:basedOn w:val="a0"/>
    <w:rsid w:val="004A66F4"/>
    <w:rPr>
      <w:color w:val="040465"/>
      <w:u w:val="single"/>
    </w:rPr>
  </w:style>
  <w:style w:type="paragraph" w:customStyle="1" w:styleId="ab">
    <w:name w:val="Знак"/>
    <w:basedOn w:val="a"/>
    <w:rsid w:val="00BB682E"/>
    <w:rPr>
      <w:rFonts w:ascii="Verdana" w:hAnsi="Verdana" w:cs="Verdana"/>
      <w:sz w:val="20"/>
      <w:szCs w:val="20"/>
      <w:lang w:val="en-US" w:eastAsia="en-US"/>
    </w:rPr>
  </w:style>
  <w:style w:type="character" w:customStyle="1" w:styleId="a8">
    <w:name w:val="Основной текст с отступом Знак"/>
    <w:basedOn w:val="a0"/>
    <w:link w:val="a7"/>
    <w:rsid w:val="00BF158D"/>
    <w:rPr>
      <w:sz w:val="24"/>
      <w:szCs w:val="24"/>
    </w:rPr>
  </w:style>
  <w:style w:type="character" w:customStyle="1" w:styleId="23">
    <w:name w:val="Основной текст с отступом 2 Знак"/>
    <w:basedOn w:val="a0"/>
    <w:link w:val="22"/>
    <w:rsid w:val="00BF158D"/>
    <w:rPr>
      <w:sz w:val="24"/>
      <w:szCs w:val="24"/>
    </w:rPr>
  </w:style>
  <w:style w:type="character" w:customStyle="1" w:styleId="31">
    <w:name w:val="Основной текст с отступом 3 Знак"/>
    <w:basedOn w:val="a0"/>
    <w:link w:val="30"/>
    <w:rsid w:val="00BF158D"/>
    <w:rPr>
      <w:sz w:val="16"/>
      <w:szCs w:val="16"/>
    </w:rPr>
  </w:style>
  <w:style w:type="character" w:styleId="ac">
    <w:name w:val="Strong"/>
    <w:basedOn w:val="a0"/>
    <w:uiPriority w:val="22"/>
    <w:qFormat/>
    <w:rsid w:val="00BF158D"/>
    <w:rPr>
      <w:b/>
      <w:bCs/>
    </w:rPr>
  </w:style>
  <w:style w:type="paragraph" w:customStyle="1" w:styleId="ConsPlusTitle">
    <w:name w:val="ConsPlusTitle"/>
    <w:rsid w:val="00C00E84"/>
    <w:pPr>
      <w:widowControl w:val="0"/>
      <w:autoSpaceDE w:val="0"/>
      <w:autoSpaceDN w:val="0"/>
      <w:adjustRightInd w:val="0"/>
    </w:pPr>
    <w:rPr>
      <w:rFonts w:ascii="Arial" w:hAnsi="Arial" w:cs="Arial"/>
      <w:b/>
      <w:bCs/>
    </w:rPr>
  </w:style>
  <w:style w:type="character" w:customStyle="1" w:styleId="a5">
    <w:name w:val="Основной текст Знак"/>
    <w:basedOn w:val="a0"/>
    <w:link w:val="a4"/>
    <w:rsid w:val="00463D09"/>
    <w:rPr>
      <w:sz w:val="28"/>
    </w:rPr>
  </w:style>
  <w:style w:type="character" w:customStyle="1" w:styleId="apple-converted-space">
    <w:name w:val="apple-converted-space"/>
    <w:basedOn w:val="a0"/>
    <w:rsid w:val="0030371A"/>
  </w:style>
  <w:style w:type="paragraph" w:styleId="ad">
    <w:name w:val="List Paragraph"/>
    <w:basedOn w:val="a"/>
    <w:uiPriority w:val="34"/>
    <w:qFormat/>
    <w:rsid w:val="00694AA3"/>
    <w:pPr>
      <w:spacing w:after="200" w:line="276" w:lineRule="auto"/>
      <w:ind w:left="720"/>
      <w:contextualSpacing/>
    </w:pPr>
    <w:rPr>
      <w:rFonts w:ascii="Calibri" w:hAnsi="Calibri"/>
      <w:sz w:val="22"/>
      <w:szCs w:val="22"/>
    </w:rPr>
  </w:style>
  <w:style w:type="paragraph" w:customStyle="1" w:styleId="Standard">
    <w:name w:val="Standard"/>
    <w:rsid w:val="007D168D"/>
    <w:pPr>
      <w:widowControl w:val="0"/>
      <w:suppressAutoHyphens/>
      <w:textAlignment w:val="baseline"/>
    </w:pPr>
    <w:rPr>
      <w:rFonts w:eastAsia="Andale Sans UI" w:cs="Tahoma"/>
      <w:kern w:val="1"/>
      <w:sz w:val="24"/>
      <w:szCs w:val="24"/>
      <w:lang w:val="de-DE" w:eastAsia="fa-IR" w:bidi="fa-IR"/>
    </w:rPr>
  </w:style>
  <w:style w:type="paragraph" w:styleId="ae">
    <w:name w:val="Normal (Web)"/>
    <w:basedOn w:val="a"/>
    <w:uiPriority w:val="99"/>
    <w:rsid w:val="006624BB"/>
    <w:pPr>
      <w:spacing w:before="30" w:after="30"/>
    </w:pPr>
  </w:style>
</w:styles>
</file>

<file path=word/webSettings.xml><?xml version="1.0" encoding="utf-8"?>
<w:webSettings xmlns:r="http://schemas.openxmlformats.org/officeDocument/2006/relationships" xmlns:w="http://schemas.openxmlformats.org/wordprocessingml/2006/main">
  <w:divs>
    <w:div w:id="307983031">
      <w:bodyDiv w:val="1"/>
      <w:marLeft w:val="0"/>
      <w:marRight w:val="0"/>
      <w:marTop w:val="0"/>
      <w:marBottom w:val="0"/>
      <w:divBdr>
        <w:top w:val="none" w:sz="0" w:space="0" w:color="auto"/>
        <w:left w:val="none" w:sz="0" w:space="0" w:color="auto"/>
        <w:bottom w:val="none" w:sz="0" w:space="0" w:color="auto"/>
        <w:right w:val="none" w:sz="0" w:space="0" w:color="auto"/>
      </w:divBdr>
    </w:div>
    <w:div w:id="537666892">
      <w:bodyDiv w:val="1"/>
      <w:marLeft w:val="0"/>
      <w:marRight w:val="0"/>
      <w:marTop w:val="0"/>
      <w:marBottom w:val="0"/>
      <w:divBdr>
        <w:top w:val="none" w:sz="0" w:space="0" w:color="auto"/>
        <w:left w:val="none" w:sz="0" w:space="0" w:color="auto"/>
        <w:bottom w:val="none" w:sz="0" w:space="0" w:color="auto"/>
        <w:right w:val="none" w:sz="0" w:space="0" w:color="auto"/>
      </w:divBdr>
    </w:div>
    <w:div w:id="538326404">
      <w:bodyDiv w:val="1"/>
      <w:marLeft w:val="0"/>
      <w:marRight w:val="0"/>
      <w:marTop w:val="0"/>
      <w:marBottom w:val="0"/>
      <w:divBdr>
        <w:top w:val="none" w:sz="0" w:space="0" w:color="auto"/>
        <w:left w:val="none" w:sz="0" w:space="0" w:color="auto"/>
        <w:bottom w:val="none" w:sz="0" w:space="0" w:color="auto"/>
        <w:right w:val="none" w:sz="0" w:space="0" w:color="auto"/>
      </w:divBdr>
    </w:div>
    <w:div w:id="589315343">
      <w:bodyDiv w:val="1"/>
      <w:marLeft w:val="0"/>
      <w:marRight w:val="0"/>
      <w:marTop w:val="0"/>
      <w:marBottom w:val="0"/>
      <w:divBdr>
        <w:top w:val="none" w:sz="0" w:space="0" w:color="auto"/>
        <w:left w:val="none" w:sz="0" w:space="0" w:color="auto"/>
        <w:bottom w:val="none" w:sz="0" w:space="0" w:color="auto"/>
        <w:right w:val="none" w:sz="0" w:space="0" w:color="auto"/>
      </w:divBdr>
    </w:div>
    <w:div w:id="726418768">
      <w:bodyDiv w:val="1"/>
      <w:marLeft w:val="0"/>
      <w:marRight w:val="0"/>
      <w:marTop w:val="0"/>
      <w:marBottom w:val="0"/>
      <w:divBdr>
        <w:top w:val="none" w:sz="0" w:space="0" w:color="auto"/>
        <w:left w:val="none" w:sz="0" w:space="0" w:color="auto"/>
        <w:bottom w:val="none" w:sz="0" w:space="0" w:color="auto"/>
        <w:right w:val="none" w:sz="0" w:space="0" w:color="auto"/>
      </w:divBdr>
    </w:div>
    <w:div w:id="787894172">
      <w:bodyDiv w:val="1"/>
      <w:marLeft w:val="0"/>
      <w:marRight w:val="0"/>
      <w:marTop w:val="0"/>
      <w:marBottom w:val="0"/>
      <w:divBdr>
        <w:top w:val="none" w:sz="0" w:space="0" w:color="auto"/>
        <w:left w:val="none" w:sz="0" w:space="0" w:color="auto"/>
        <w:bottom w:val="none" w:sz="0" w:space="0" w:color="auto"/>
        <w:right w:val="none" w:sz="0" w:space="0" w:color="auto"/>
      </w:divBdr>
    </w:div>
    <w:div w:id="979260862">
      <w:bodyDiv w:val="1"/>
      <w:marLeft w:val="0"/>
      <w:marRight w:val="0"/>
      <w:marTop w:val="0"/>
      <w:marBottom w:val="0"/>
      <w:divBdr>
        <w:top w:val="none" w:sz="0" w:space="0" w:color="auto"/>
        <w:left w:val="none" w:sz="0" w:space="0" w:color="auto"/>
        <w:bottom w:val="none" w:sz="0" w:space="0" w:color="auto"/>
        <w:right w:val="none" w:sz="0" w:space="0" w:color="auto"/>
      </w:divBdr>
    </w:div>
    <w:div w:id="1068453683">
      <w:bodyDiv w:val="1"/>
      <w:marLeft w:val="0"/>
      <w:marRight w:val="0"/>
      <w:marTop w:val="0"/>
      <w:marBottom w:val="0"/>
      <w:divBdr>
        <w:top w:val="none" w:sz="0" w:space="0" w:color="auto"/>
        <w:left w:val="none" w:sz="0" w:space="0" w:color="auto"/>
        <w:bottom w:val="none" w:sz="0" w:space="0" w:color="auto"/>
        <w:right w:val="none" w:sz="0" w:space="0" w:color="auto"/>
      </w:divBdr>
    </w:div>
    <w:div w:id="1318917435">
      <w:bodyDiv w:val="1"/>
      <w:marLeft w:val="0"/>
      <w:marRight w:val="0"/>
      <w:marTop w:val="0"/>
      <w:marBottom w:val="0"/>
      <w:divBdr>
        <w:top w:val="none" w:sz="0" w:space="0" w:color="auto"/>
        <w:left w:val="none" w:sz="0" w:space="0" w:color="auto"/>
        <w:bottom w:val="none" w:sz="0" w:space="0" w:color="auto"/>
        <w:right w:val="none" w:sz="0" w:space="0" w:color="auto"/>
      </w:divBdr>
    </w:div>
    <w:div w:id="1331105322">
      <w:bodyDiv w:val="1"/>
      <w:marLeft w:val="0"/>
      <w:marRight w:val="0"/>
      <w:marTop w:val="0"/>
      <w:marBottom w:val="0"/>
      <w:divBdr>
        <w:top w:val="none" w:sz="0" w:space="0" w:color="auto"/>
        <w:left w:val="none" w:sz="0" w:space="0" w:color="auto"/>
        <w:bottom w:val="none" w:sz="0" w:space="0" w:color="auto"/>
        <w:right w:val="none" w:sz="0" w:space="0" w:color="auto"/>
      </w:divBdr>
    </w:div>
    <w:div w:id="1526091615">
      <w:bodyDiv w:val="1"/>
      <w:marLeft w:val="0"/>
      <w:marRight w:val="0"/>
      <w:marTop w:val="0"/>
      <w:marBottom w:val="0"/>
      <w:divBdr>
        <w:top w:val="none" w:sz="0" w:space="0" w:color="auto"/>
        <w:left w:val="none" w:sz="0" w:space="0" w:color="auto"/>
        <w:bottom w:val="none" w:sz="0" w:space="0" w:color="auto"/>
        <w:right w:val="none" w:sz="0" w:space="0" w:color="auto"/>
      </w:divBdr>
    </w:div>
    <w:div w:id="1586919647">
      <w:bodyDiv w:val="1"/>
      <w:marLeft w:val="0"/>
      <w:marRight w:val="0"/>
      <w:marTop w:val="0"/>
      <w:marBottom w:val="0"/>
      <w:divBdr>
        <w:top w:val="none" w:sz="0" w:space="0" w:color="auto"/>
        <w:left w:val="none" w:sz="0" w:space="0" w:color="auto"/>
        <w:bottom w:val="none" w:sz="0" w:space="0" w:color="auto"/>
        <w:right w:val="none" w:sz="0" w:space="0" w:color="auto"/>
      </w:divBdr>
    </w:div>
    <w:div w:id="1785612051">
      <w:bodyDiv w:val="1"/>
      <w:marLeft w:val="0"/>
      <w:marRight w:val="0"/>
      <w:marTop w:val="0"/>
      <w:marBottom w:val="0"/>
      <w:divBdr>
        <w:top w:val="none" w:sz="0" w:space="0" w:color="auto"/>
        <w:left w:val="none" w:sz="0" w:space="0" w:color="auto"/>
        <w:bottom w:val="none" w:sz="0" w:space="0" w:color="auto"/>
        <w:right w:val="none" w:sz="0" w:space="0" w:color="auto"/>
      </w:divBdr>
    </w:div>
    <w:div w:id="194117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66DBC-795F-4150-8FC1-55D10573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Pages>
  <Words>1540</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Пластинин Мартин</dc:creator>
  <cp:lastModifiedBy>Tatyana</cp:lastModifiedBy>
  <cp:revision>39</cp:revision>
  <cp:lastPrinted>2020-07-20T08:28:00Z</cp:lastPrinted>
  <dcterms:created xsi:type="dcterms:W3CDTF">2020-04-28T12:09:00Z</dcterms:created>
  <dcterms:modified xsi:type="dcterms:W3CDTF">2021-08-23T08:51:00Z</dcterms:modified>
</cp:coreProperties>
</file>